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09"/>
        <w:gridCol w:w="1234"/>
        <w:gridCol w:w="4152"/>
      </w:tblGrid>
      <w:tr w:rsidR="004C59FD" w:rsidTr="004C59FD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9FD" w:rsidRDefault="004C59FD">
            <w:pPr>
              <w:pStyle w:val="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59FD" w:rsidRDefault="004C59FD">
            <w:pPr>
              <w:pStyle w:val="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4C59FD" w:rsidRDefault="004C59F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  <w:t>Кушнаренко районы</w:t>
            </w:r>
          </w:p>
          <w:p w:rsidR="004C59FD" w:rsidRDefault="004C59F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  <w:lang w:val="tt-RU"/>
              </w:rPr>
              <w:t>Ң</w:t>
            </w:r>
          </w:p>
          <w:p w:rsidR="004C59FD" w:rsidRDefault="004C59F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  <w:t>ГОРЬКИЙ ауыл советы</w:t>
            </w:r>
          </w:p>
          <w:p w:rsidR="004C59FD" w:rsidRDefault="004C59F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6"/>
                <w:sz w:val="24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  <w:t>ауыл  бил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  <w:lang w:val="tt-RU"/>
              </w:rPr>
              <w:t>әһ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  <w:t>е советы</w:t>
            </w:r>
          </w:p>
          <w:p w:rsidR="004C59FD" w:rsidRDefault="004C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4C59FD" w:rsidRDefault="004C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9FD" w:rsidRDefault="004C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>
              <w:rPr>
                <w:rFonts w:ascii="Times New Roman" w:hAnsi="Times New Roman" w:cs="Times New Roman"/>
                <w:b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9FD" w:rsidRDefault="004C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9FD" w:rsidRDefault="004C59FD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0"/>
                <w:sz w:val="18"/>
              </w:rPr>
            </w:pPr>
          </w:p>
          <w:p w:rsidR="004C59FD" w:rsidRDefault="004C59F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  <w:t>совет сельского поселени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  <w:lang w:val="tt-RU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  <w:t>горьковский  сельсовет  муниципального  района Кушнаренковский район</w:t>
            </w:r>
          </w:p>
          <w:p w:rsidR="004C59FD" w:rsidRDefault="004C59F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  <w:t>республики Башкортостан</w:t>
            </w:r>
          </w:p>
          <w:p w:rsidR="004C59FD" w:rsidRDefault="004C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4C59FD" w:rsidRDefault="004C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4C59FD" w:rsidRDefault="004C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4C59FD" w:rsidTr="004C59FD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9FD" w:rsidRDefault="004C59FD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9FD" w:rsidRDefault="004C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9FD" w:rsidRDefault="004C59FD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10"/>
              </w:rPr>
            </w:pPr>
          </w:p>
        </w:tc>
      </w:tr>
      <w:tr w:rsidR="004C59FD" w:rsidTr="004C59FD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C59FD" w:rsidRDefault="004C59FD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C59FD" w:rsidRDefault="004C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C59FD" w:rsidRDefault="004C59FD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4"/>
              </w:rPr>
            </w:pPr>
          </w:p>
        </w:tc>
      </w:tr>
    </w:tbl>
    <w:p w:rsidR="004C59FD" w:rsidRDefault="004C59FD" w:rsidP="004C59F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/>
      </w:tblPr>
      <w:tblGrid>
        <w:gridCol w:w="4320"/>
        <w:gridCol w:w="1047"/>
        <w:gridCol w:w="4096"/>
      </w:tblGrid>
      <w:tr w:rsidR="004C59FD" w:rsidTr="004C59FD">
        <w:tc>
          <w:tcPr>
            <w:tcW w:w="4320" w:type="dxa"/>
            <w:hideMark/>
          </w:tcPr>
          <w:p w:rsidR="004C59FD" w:rsidRDefault="004C5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</w:rPr>
              <w:t>Егерме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</w:rPr>
              <w:t>етенсе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</w:rPr>
              <w:t>сакырылышы</w:t>
            </w:r>
            <w:proofErr w:type="spellEnd"/>
          </w:p>
        </w:tc>
        <w:tc>
          <w:tcPr>
            <w:tcW w:w="1047" w:type="dxa"/>
          </w:tcPr>
          <w:p w:rsidR="004C59FD" w:rsidRDefault="004C5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hideMark/>
          </w:tcPr>
          <w:p w:rsidR="004C59FD" w:rsidRDefault="004C5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>Сороковое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заседание</w:t>
            </w:r>
          </w:p>
        </w:tc>
      </w:tr>
      <w:tr w:rsidR="004C59FD" w:rsidTr="004C59FD">
        <w:tc>
          <w:tcPr>
            <w:tcW w:w="4320" w:type="dxa"/>
            <w:hideMark/>
          </w:tcPr>
          <w:p w:rsidR="004C59FD" w:rsidRDefault="004C5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>кыркынсы   ултырышы</w:t>
            </w:r>
          </w:p>
        </w:tc>
        <w:tc>
          <w:tcPr>
            <w:tcW w:w="1047" w:type="dxa"/>
          </w:tcPr>
          <w:p w:rsidR="004C59FD" w:rsidRDefault="004C5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hideMark/>
          </w:tcPr>
          <w:p w:rsidR="004C59FD" w:rsidRDefault="004C5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двадцать седьмого  созыва</w:t>
            </w:r>
          </w:p>
        </w:tc>
      </w:tr>
      <w:tr w:rsidR="004C59FD" w:rsidTr="004C59FD">
        <w:tc>
          <w:tcPr>
            <w:tcW w:w="4320" w:type="dxa"/>
          </w:tcPr>
          <w:p w:rsidR="004C59FD" w:rsidRDefault="004C59F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047" w:type="dxa"/>
          </w:tcPr>
          <w:p w:rsidR="004C59FD" w:rsidRDefault="004C59FD"/>
        </w:tc>
        <w:tc>
          <w:tcPr>
            <w:tcW w:w="4096" w:type="dxa"/>
          </w:tcPr>
          <w:p w:rsidR="004C59FD" w:rsidRDefault="004C59FD">
            <w:pPr>
              <w:jc w:val="center"/>
              <w:rPr>
                <w:b/>
                <w:bCs/>
                <w:sz w:val="26"/>
              </w:rPr>
            </w:pPr>
          </w:p>
        </w:tc>
      </w:tr>
      <w:tr w:rsidR="004C59FD" w:rsidTr="004C59FD">
        <w:trPr>
          <w:trHeight w:val="347"/>
        </w:trPr>
        <w:tc>
          <w:tcPr>
            <w:tcW w:w="4320" w:type="dxa"/>
            <w:hideMark/>
          </w:tcPr>
          <w:p w:rsidR="004C59FD" w:rsidRDefault="004C59FD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</w:rPr>
              <w:t>K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АРАР                                                                   </w:t>
            </w:r>
          </w:p>
          <w:p w:rsidR="004C59FD" w:rsidRDefault="004C59F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« 17 »</w:t>
            </w:r>
            <w:r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  апрель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2019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</w:rPr>
              <w:t>й</w:t>
            </w:r>
            <w:proofErr w:type="spellEnd"/>
          </w:p>
        </w:tc>
        <w:tc>
          <w:tcPr>
            <w:tcW w:w="1047" w:type="dxa"/>
          </w:tcPr>
          <w:p w:rsidR="004C59FD" w:rsidRDefault="004C59FD">
            <w:pPr>
              <w:rPr>
                <w:rFonts w:ascii="Times New Roman" w:hAnsi="Times New Roman" w:cs="Times New Roman"/>
              </w:rPr>
            </w:pPr>
          </w:p>
          <w:p w:rsidR="004C59FD" w:rsidRDefault="004C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a-RU"/>
              </w:rPr>
              <w:t>184</w:t>
            </w:r>
          </w:p>
        </w:tc>
        <w:tc>
          <w:tcPr>
            <w:tcW w:w="4096" w:type="dxa"/>
            <w:hideMark/>
          </w:tcPr>
          <w:p w:rsidR="004C59FD" w:rsidRDefault="004C59F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РЕШЕНИЕ</w:t>
            </w:r>
          </w:p>
          <w:p w:rsidR="004C59FD" w:rsidRDefault="004C59F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«17 »    апреля  2019 г.</w:t>
            </w:r>
          </w:p>
        </w:tc>
      </w:tr>
    </w:tbl>
    <w:p w:rsidR="004C59FD" w:rsidRDefault="004C59FD" w:rsidP="004C59FD"/>
    <w:p w:rsidR="004C59FD" w:rsidRDefault="004C59FD" w:rsidP="004C59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</w:rPr>
        <w:t xml:space="preserve">О внесении изменений в решение Совета муниципального района </w:t>
      </w:r>
      <w:proofErr w:type="spellStart"/>
      <w:r>
        <w:rPr>
          <w:rFonts w:ascii="Times New Roman" w:hAnsi="Times New Roman" w:cs="Times New Roman"/>
          <w:b/>
          <w:sz w:val="26"/>
        </w:rPr>
        <w:t>Кушнаренковский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 район Республики Башкортостан от  24 декабря 2018года № 171 «</w:t>
      </w: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Соглашений между органами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</w:t>
      </w:r>
    </w:p>
    <w:p w:rsidR="004C59FD" w:rsidRDefault="004C59FD" w:rsidP="004C59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сельским  поселением Горьковский сельсовет  муниципального района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о передаче муниципальному району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осуществления части полномочий сельского поселения  </w:t>
      </w:r>
    </w:p>
    <w:p w:rsidR="004C59FD" w:rsidRDefault="004C59FD" w:rsidP="004C59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sz w:val="26"/>
        </w:rPr>
        <w:t>»</w:t>
      </w:r>
    </w:p>
    <w:p w:rsidR="004C59FD" w:rsidRDefault="004C59FD" w:rsidP="004C59FD">
      <w:pPr>
        <w:tabs>
          <w:tab w:val="left" w:pos="7830"/>
        </w:tabs>
        <w:ind w:left="709" w:right="708"/>
        <w:jc w:val="center"/>
        <w:rPr>
          <w:rFonts w:ascii="Times New Roman" w:hAnsi="Times New Roman" w:cs="Times New Roman"/>
          <w:b/>
          <w:sz w:val="26"/>
        </w:rPr>
      </w:pPr>
    </w:p>
    <w:p w:rsidR="004C59FD" w:rsidRDefault="004C59FD" w:rsidP="004C59FD">
      <w:pPr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Совет муниципального района </w:t>
      </w:r>
      <w:proofErr w:type="spellStart"/>
      <w:r>
        <w:rPr>
          <w:rFonts w:ascii="Times New Roman" w:hAnsi="Times New Roman" w:cs="Times New Roman"/>
          <w:sz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6"/>
        </w:rPr>
        <w:t>решил:</w:t>
      </w:r>
      <w:r>
        <w:rPr>
          <w:rFonts w:ascii="Times New Roman" w:hAnsi="Times New Roman" w:cs="Times New Roman"/>
          <w:sz w:val="26"/>
        </w:rPr>
        <w:t xml:space="preserve"> </w:t>
      </w:r>
    </w:p>
    <w:p w:rsidR="004C59FD" w:rsidRDefault="004C59FD" w:rsidP="004C59F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</w:rPr>
        <w:t xml:space="preserve">Внести изменения в решение Совета муниципального района </w:t>
      </w:r>
      <w:proofErr w:type="spellStart"/>
      <w:r>
        <w:rPr>
          <w:rFonts w:ascii="Times New Roman" w:hAnsi="Times New Roman" w:cs="Times New Roman"/>
          <w:sz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</w:rPr>
        <w:t xml:space="preserve"> район Республики Башкортостан от 24 декабря 2018 года № 171 «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Соглашений между органами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сельским  поселением Горьковский сельсовет 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 передаче муниципальному району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осуществления части полномочий сельского поселения 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>
        <w:rPr>
          <w:rFonts w:ascii="Times New Roman" w:hAnsi="Times New Roman" w:cs="Times New Roman"/>
          <w:sz w:val="26"/>
        </w:rPr>
        <w:t xml:space="preserve">», </w:t>
      </w:r>
    </w:p>
    <w:p w:rsidR="004C59FD" w:rsidRDefault="004C59FD" w:rsidP="004C59FD">
      <w:pPr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в раздел 1 «Предмет соглашения» в пункт 1.2. добавить абзац: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</w:t>
      </w:r>
      <w:r>
        <w:rPr>
          <w:rFonts w:ascii="Times New Roman" w:hAnsi="Times New Roman" w:cs="Times New Roman"/>
          <w:sz w:val="26"/>
        </w:rPr>
        <w:lastRenderedPageBreak/>
        <w:t>строительства, осуществление муниципального жилищного контроля, а также иных полномочий органов местного самоуправления в соответствии  с жилищным законодательством»;</w:t>
      </w:r>
      <w:proofErr w:type="gramEnd"/>
    </w:p>
    <w:p w:rsidR="004C59FD" w:rsidRDefault="004C59FD" w:rsidP="004C59FD">
      <w:pPr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раздел 3,  пункт 3.1. изложить в следующей редакции: «</w:t>
      </w:r>
      <w:r>
        <w:rPr>
          <w:rFonts w:ascii="Times New Roman" w:hAnsi="Times New Roman" w:cs="Times New Roman"/>
          <w:sz w:val="26"/>
          <w:szCs w:val="26"/>
        </w:rPr>
        <w:t>Финансовые средства для реализации переданных полномочий предоставляются Поселением Району в форме межбюджетных трансфертов по мере необходимости».</w:t>
      </w:r>
    </w:p>
    <w:p w:rsidR="004C59FD" w:rsidRDefault="004C59FD" w:rsidP="004C59FD">
      <w:pPr>
        <w:pStyle w:val="a3"/>
        <w:ind w:left="0" w:firstLine="709"/>
        <w:rPr>
          <w:sz w:val="26"/>
        </w:rPr>
      </w:pPr>
      <w:r>
        <w:rPr>
          <w:sz w:val="26"/>
        </w:rPr>
        <w:t xml:space="preserve">2. Настоящее решение разместить в сети общего доступа «Интернет» на официальном сайте Администрации сельского поселения Горьковский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Башкортостан. </w:t>
      </w:r>
    </w:p>
    <w:p w:rsidR="004C59FD" w:rsidRDefault="004C59FD" w:rsidP="004C59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       3. Контроль </w:t>
      </w:r>
      <w:r>
        <w:rPr>
          <w:rFonts w:ascii="Times New Roman" w:hAnsi="Times New Roman" w:cs="Times New Roman"/>
          <w:sz w:val="26"/>
          <w:szCs w:val="26"/>
        </w:rPr>
        <w:t>над исполнением настоящего решения возложить на постоянную комиссию Совета по</w:t>
      </w:r>
      <w:r w:rsidR="00A34CC3">
        <w:rPr>
          <w:rFonts w:ascii="Times New Roman" w:hAnsi="Times New Roman" w:cs="Times New Roman"/>
          <w:sz w:val="26"/>
          <w:szCs w:val="26"/>
        </w:rPr>
        <w:t xml:space="preserve"> бюджету, по налогам, вопросам муниципальной собственности .</w:t>
      </w:r>
    </w:p>
    <w:p w:rsidR="004C59FD" w:rsidRDefault="004C59FD" w:rsidP="004C59FD">
      <w:pPr>
        <w:rPr>
          <w:rFonts w:ascii="Times New Roman" w:hAnsi="Times New Roman" w:cs="Times New Roman"/>
        </w:rPr>
      </w:pPr>
    </w:p>
    <w:p w:rsidR="004C59FD" w:rsidRDefault="004C59FD" w:rsidP="004C59FD">
      <w:pPr>
        <w:rPr>
          <w:rFonts w:ascii="Times New Roman" w:hAnsi="Times New Roman" w:cs="Times New Roman"/>
        </w:rPr>
      </w:pPr>
    </w:p>
    <w:p w:rsidR="004C59FD" w:rsidRDefault="004C59FD" w:rsidP="004C59F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59FD" w:rsidRDefault="004C59FD" w:rsidP="004C59FD">
      <w:pPr>
        <w:tabs>
          <w:tab w:val="left" w:pos="7088"/>
          <w:tab w:val="left" w:pos="949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4C59FD" w:rsidRDefault="004C59FD" w:rsidP="004C59FD">
      <w:pPr>
        <w:tabs>
          <w:tab w:val="left" w:pos="7088"/>
          <w:tab w:val="left" w:pos="949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Горьковский сельсовет </w:t>
      </w:r>
    </w:p>
    <w:p w:rsidR="004C59FD" w:rsidRDefault="004C59FD" w:rsidP="004C59FD">
      <w:pPr>
        <w:tabs>
          <w:tab w:val="left" w:pos="7088"/>
          <w:tab w:val="left" w:pos="949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</w:p>
    <w:p w:rsidR="004C59FD" w:rsidRDefault="004C59FD" w:rsidP="004C59FD">
      <w:pPr>
        <w:tabs>
          <w:tab w:val="left" w:pos="7088"/>
          <w:tab w:val="left" w:pos="949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4C59FD" w:rsidRDefault="004C59FD" w:rsidP="004C59FD">
      <w:pPr>
        <w:tabs>
          <w:tab w:val="left" w:pos="7088"/>
          <w:tab w:val="left" w:pos="949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ba-RU"/>
        </w:rPr>
      </w:pPr>
      <w:r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lang w:val="ba-RU"/>
        </w:rPr>
        <w:t>Д.И.Шарафеев</w:t>
      </w:r>
    </w:p>
    <w:p w:rsidR="004C59FD" w:rsidRDefault="004C59FD" w:rsidP="004C59FD">
      <w:pPr>
        <w:rPr>
          <w:rFonts w:ascii="Times New Roman" w:hAnsi="Times New Roman" w:cs="Times New Roman"/>
          <w:lang w:val="ba-RU"/>
        </w:rPr>
      </w:pPr>
    </w:p>
    <w:p w:rsidR="004C59FD" w:rsidRDefault="004C59FD" w:rsidP="004C59FD">
      <w:pPr>
        <w:rPr>
          <w:rFonts w:ascii="Times New Roman" w:hAnsi="Times New Roman" w:cs="Times New Roman"/>
        </w:rPr>
      </w:pPr>
    </w:p>
    <w:p w:rsidR="007325D6" w:rsidRDefault="007325D6"/>
    <w:sectPr w:rsidR="0073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9FD"/>
    <w:rsid w:val="004C59FD"/>
    <w:rsid w:val="007325D6"/>
    <w:rsid w:val="00A3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4C59FD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9FD"/>
    <w:rPr>
      <w:rFonts w:ascii="Bash" w:eastAsia="Times New Roman" w:hAnsi="Bash" w:cs="Times New Roman"/>
      <w:b/>
      <w:caps/>
      <w:szCs w:val="20"/>
    </w:rPr>
  </w:style>
  <w:style w:type="paragraph" w:styleId="a3">
    <w:name w:val="Body Text Indent"/>
    <w:basedOn w:val="a"/>
    <w:link w:val="a4"/>
    <w:semiHidden/>
    <w:unhideWhenUsed/>
    <w:rsid w:val="004C59FD"/>
    <w:pPr>
      <w:spacing w:after="0" w:line="240" w:lineRule="auto"/>
      <w:ind w:left="1418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C59F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C59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59FD"/>
  </w:style>
  <w:style w:type="paragraph" w:styleId="31">
    <w:name w:val="Body Text 3"/>
    <w:basedOn w:val="a"/>
    <w:link w:val="32"/>
    <w:uiPriority w:val="99"/>
    <w:unhideWhenUsed/>
    <w:rsid w:val="004C59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C59FD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C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FE6C-B8EE-4C70-A7C8-17FB5B45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2019-04-23T07:12:00Z</dcterms:created>
  <dcterms:modified xsi:type="dcterms:W3CDTF">2019-04-23T07:19:00Z</dcterms:modified>
</cp:coreProperties>
</file>