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30"/>
        <w:tblW w:w="9990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121"/>
        <w:gridCol w:w="1477"/>
        <w:gridCol w:w="4392"/>
      </w:tblGrid>
      <w:tr w:rsidR="007C6E3D" w:rsidTr="007C6E3D">
        <w:trPr>
          <w:tblHeader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6E3D" w:rsidRDefault="007C6E3D" w:rsidP="007B3780">
            <w:pPr>
              <w:pStyle w:val="3"/>
              <w:spacing w:line="276" w:lineRule="auto"/>
              <w:rPr>
                <w:rFonts w:ascii="Times New Roman" w:hAnsi="Times New Roman"/>
                <w:spacing w:val="-4"/>
                <w:sz w:val="18"/>
              </w:rPr>
            </w:pPr>
            <w:r>
              <w:rPr>
                <w:rFonts w:ascii="Times New Roman" w:hAnsi="Times New Roman"/>
                <w:spacing w:val="-4"/>
                <w:sz w:val="18"/>
              </w:rPr>
              <w:t>башkортостан  Республика</w:t>
            </w:r>
            <w:r>
              <w:rPr>
                <w:rFonts w:ascii="Times New Roman" w:hAnsi="Times New Roman"/>
                <w:spacing w:val="-4"/>
                <w:sz w:val="18"/>
                <w:lang w:val="tt-RU"/>
              </w:rPr>
              <w:t>һ</w:t>
            </w:r>
            <w:proofErr w:type="gramStart"/>
            <w:r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7C6E3D" w:rsidRDefault="007C6E3D" w:rsidP="007B3780">
            <w:pPr>
              <w:pStyle w:val="2"/>
              <w:spacing w:line="276" w:lineRule="auto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  <w:lang w:val="tt-RU"/>
              </w:rPr>
              <w:t>ң</w:t>
            </w:r>
          </w:p>
          <w:p w:rsidR="007C6E3D" w:rsidRDefault="007C6E3D" w:rsidP="007B3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</w:pP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>горький ауыл советы</w:t>
            </w:r>
          </w:p>
          <w:p w:rsidR="007C6E3D" w:rsidRDefault="007C6E3D" w:rsidP="007B3780">
            <w:pPr>
              <w:spacing w:after="0" w:line="240" w:lineRule="auto"/>
              <w:jc w:val="center"/>
              <w:rPr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>ауыл бил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>ә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>м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>әһ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>башлыгы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E3D" w:rsidRDefault="007C6E3D" w:rsidP="007B3780">
            <w:pPr>
              <w:spacing w:after="0" w:line="240" w:lineRule="auto"/>
              <w:jc w:val="center"/>
              <w:rPr>
                <w:sz w:val="10"/>
                <w:szCs w:val="24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0880" cy="934085"/>
                  <wp:effectExtent l="19050" t="0" r="0" b="0"/>
                  <wp:docPr id="4" name="Рисунок 16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934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6E3D" w:rsidRDefault="007C6E3D" w:rsidP="007B3780">
            <w:pPr>
              <w:spacing w:after="0" w:line="240" w:lineRule="auto"/>
              <w:ind w:firstLine="709"/>
              <w:jc w:val="center"/>
              <w:rPr>
                <w:sz w:val="10"/>
                <w:szCs w:val="24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E3D" w:rsidRDefault="007C6E3D" w:rsidP="007B3780">
            <w:pPr>
              <w:pStyle w:val="2"/>
              <w:spacing w:line="276" w:lineRule="auto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</w:p>
          <w:p w:rsidR="007C6E3D" w:rsidRDefault="007C6E3D" w:rsidP="007B3780">
            <w:pPr>
              <w:pStyle w:val="2"/>
              <w:spacing w:line="276" w:lineRule="auto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глава сельского поселения </w:t>
            </w: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ГОРЬКОВСКИЙ  сельсовет  муниципального  района Кушнаренковский район</w:t>
            </w:r>
          </w:p>
          <w:p w:rsidR="007C6E3D" w:rsidRDefault="007C6E3D" w:rsidP="007B3780">
            <w:pPr>
              <w:pStyle w:val="31"/>
              <w:spacing w:line="276" w:lineRule="auto"/>
              <w:rPr>
                <w:rFonts w:ascii="Times New Roman" w:hAnsi="Times New Roman"/>
                <w:spacing w:val="10"/>
                <w:sz w:val="18"/>
              </w:rPr>
            </w:pPr>
            <w:r>
              <w:rPr>
                <w:rFonts w:ascii="Times New Roman" w:hAnsi="Times New Roman"/>
                <w:spacing w:val="10"/>
                <w:sz w:val="18"/>
              </w:rPr>
              <w:t>Республик</w:t>
            </w:r>
            <w:r>
              <w:rPr>
                <w:rFonts w:ascii="Times New Roman" w:hAnsi="Times New Roman"/>
                <w:spacing w:val="10"/>
                <w:sz w:val="18"/>
                <w:lang w:val="tt-RU"/>
              </w:rPr>
              <w:t>и</w:t>
            </w:r>
            <w:r>
              <w:rPr>
                <w:rFonts w:ascii="Times New Roman" w:hAnsi="Times New Roman"/>
                <w:b w:val="0"/>
                <w:spacing w:val="10"/>
                <w:sz w:val="18"/>
                <w:lang w:val="tt-RU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7C6E3D" w:rsidRDefault="007C6E3D" w:rsidP="007B3780">
            <w:pPr>
              <w:pStyle w:val="2"/>
              <w:spacing w:line="276" w:lineRule="auto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</w:p>
          <w:p w:rsidR="007C6E3D" w:rsidRDefault="007C6E3D" w:rsidP="007B3780">
            <w:pPr>
              <w:spacing w:after="0" w:line="240" w:lineRule="auto"/>
              <w:ind w:firstLine="709"/>
              <w:jc w:val="center"/>
              <w:rPr>
                <w:sz w:val="4"/>
              </w:rPr>
            </w:pPr>
          </w:p>
          <w:p w:rsidR="007C6E3D" w:rsidRDefault="007C6E3D" w:rsidP="007B3780">
            <w:pPr>
              <w:spacing w:after="0" w:line="240" w:lineRule="auto"/>
              <w:ind w:firstLine="709"/>
              <w:jc w:val="center"/>
              <w:rPr>
                <w:sz w:val="4"/>
              </w:rPr>
            </w:pPr>
          </w:p>
          <w:p w:rsidR="007C6E3D" w:rsidRDefault="007C6E3D" w:rsidP="007B3780">
            <w:pPr>
              <w:pStyle w:val="31"/>
              <w:spacing w:line="276" w:lineRule="auto"/>
              <w:rPr>
                <w:sz w:val="8"/>
                <w:szCs w:val="24"/>
              </w:rPr>
            </w:pPr>
          </w:p>
        </w:tc>
      </w:tr>
      <w:tr w:rsidR="007C6E3D" w:rsidTr="007C6E3D">
        <w:trPr>
          <w:tblHeader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E3D" w:rsidRDefault="007C6E3D" w:rsidP="007B3780">
            <w:pPr>
              <w:pStyle w:val="3"/>
              <w:spacing w:line="276" w:lineRule="auto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E3D" w:rsidRDefault="007C6E3D" w:rsidP="007B3780">
            <w:pPr>
              <w:spacing w:after="0" w:line="240" w:lineRule="auto"/>
              <w:ind w:firstLine="709"/>
              <w:jc w:val="center"/>
              <w:rPr>
                <w:sz w:val="10"/>
                <w:szCs w:val="24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E3D" w:rsidRDefault="007C6E3D" w:rsidP="007B3780">
            <w:pPr>
              <w:pStyle w:val="31"/>
              <w:spacing w:line="276" w:lineRule="auto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7C6E3D" w:rsidTr="007C6E3D">
        <w:trPr>
          <w:tblHeader/>
        </w:trPr>
        <w:tc>
          <w:tcPr>
            <w:tcW w:w="412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7C6E3D" w:rsidRDefault="007C6E3D" w:rsidP="007B3780">
            <w:pPr>
              <w:pStyle w:val="3"/>
              <w:spacing w:line="276" w:lineRule="auto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7C6E3D" w:rsidRDefault="007C6E3D" w:rsidP="007B3780">
            <w:pPr>
              <w:spacing w:after="0" w:line="240" w:lineRule="auto"/>
              <w:ind w:firstLine="709"/>
              <w:jc w:val="center"/>
              <w:rPr>
                <w:sz w:val="4"/>
                <w:szCs w:val="24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7C6E3D" w:rsidRDefault="007C6E3D" w:rsidP="007B3780">
            <w:pPr>
              <w:pStyle w:val="31"/>
              <w:spacing w:line="276" w:lineRule="auto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tbl>
      <w:tblPr>
        <w:tblW w:w="9870" w:type="dxa"/>
        <w:tblInd w:w="-34" w:type="dxa"/>
        <w:tblLayout w:type="fixed"/>
        <w:tblLook w:val="04A0"/>
      </w:tblPr>
      <w:tblGrid>
        <w:gridCol w:w="4084"/>
        <w:gridCol w:w="1603"/>
        <w:gridCol w:w="4183"/>
      </w:tblGrid>
      <w:tr w:rsidR="007C6E3D" w:rsidTr="007B3780">
        <w:trPr>
          <w:cantSplit/>
          <w:trHeight w:val="265"/>
        </w:trPr>
        <w:tc>
          <w:tcPr>
            <w:tcW w:w="4024" w:type="dxa"/>
            <w:hideMark/>
          </w:tcPr>
          <w:p w:rsidR="007C6E3D" w:rsidRDefault="007C6E3D" w:rsidP="007B3780">
            <w:pPr>
              <w:pStyle w:val="1"/>
              <w:spacing w:line="276" w:lineRule="auto"/>
              <w:ind w:firstLine="0"/>
              <w:jc w:val="center"/>
              <w:rPr>
                <w:b/>
                <w:bCs/>
                <w:spacing w:val="40"/>
                <w:sz w:val="26"/>
              </w:rPr>
            </w:pPr>
            <w:r>
              <w:rPr>
                <w:b/>
                <w:bCs/>
                <w:spacing w:val="40"/>
                <w:sz w:val="26"/>
                <w:lang w:val="en-US"/>
              </w:rPr>
              <w:t>K</w:t>
            </w:r>
            <w:r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580" w:type="dxa"/>
            <w:vMerge w:val="restart"/>
            <w:hideMark/>
          </w:tcPr>
          <w:p w:rsidR="007C6E3D" w:rsidRDefault="007C6E3D" w:rsidP="007B378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0"/>
                <w:sz w:val="26"/>
              </w:rPr>
            </w:pPr>
            <w:r w:rsidRPr="00E71B7F">
              <w:pict>
                <v:line id="_x0000_s1026" style="position:absolute;left:0;text-align:left;z-index:251660288;mso-position-horizontal-relative:margin;mso-position-vertical-relative:text" from="363.15pt,14.75pt" to="858.5pt,14.75pt" strokeweight="3.1pt">
                  <w10:wrap anchorx="margin"/>
                </v:line>
              </w:pict>
            </w:r>
            <w:r w:rsidRPr="00E71B7F">
              <w:pict>
                <v:line id="_x0000_s1027" style="position:absolute;left:0;text-align:left;z-index:251661312;mso-position-horizontal-relative:margin;mso-position-vertical-relative:text" from="-500.85pt,32.8pt" to="-331.9pt,32.8pt" strokeweight=".5pt">
                  <w10:wrap anchorx="margin"/>
                </v:line>
              </w:pict>
            </w:r>
          </w:p>
        </w:tc>
        <w:tc>
          <w:tcPr>
            <w:tcW w:w="4122" w:type="dxa"/>
            <w:hideMark/>
          </w:tcPr>
          <w:p w:rsidR="007C6E3D" w:rsidRDefault="007C6E3D" w:rsidP="007B3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6"/>
              </w:rPr>
            </w:pPr>
            <w:r w:rsidRPr="00E71B7F">
              <w:pict>
                <v:line id="_x0000_s1028" style="position:absolute;left:0;text-align:left;z-index:251662336;mso-position-horizontal-relative:margin;mso-position-vertical-relative:text" from="269.85pt,8.35pt" to="431pt,8.35pt" strokeweight=".7pt">
                  <w10:wrap anchorx="margin"/>
                </v:line>
              </w:pict>
            </w:r>
            <w:r w:rsidRPr="00E71B7F">
              <w:pict>
                <v:line id="_x0000_s1029" style="position:absolute;left:0;text-align:left;z-index:251663360;mso-position-horizontal-relative:margin;mso-position-vertical-relative:text" from="270.1pt,8.35pt" to="773.6pt,8.35pt" strokeweight="3.1pt">
                  <w10:wrap anchorx="margin"/>
                </v:line>
              </w:pict>
            </w:r>
            <w:r w:rsidRPr="00E71B7F">
              <w:pict>
                <v:line id="_x0000_s1030" style="position:absolute;left:0;text-align:left;z-index:251664384;mso-position-horizontal-relative:margin;mso-position-vertical-relative:text" from="269.85pt,8.35pt" to="767.6pt,8.35pt" strokeweight="2.9pt">
                  <w10:wrap anchorx="margin"/>
                </v:line>
              </w:pict>
            </w:r>
            <w:r>
              <w:rPr>
                <w:rFonts w:ascii="Times New Roman" w:hAnsi="Times New Roman" w:cs="Times New Roman"/>
                <w:b/>
                <w:bCs/>
                <w:spacing w:val="40"/>
                <w:sz w:val="26"/>
              </w:rPr>
              <w:t>ПОСТАНОВЛЕНИЕ</w:t>
            </w:r>
          </w:p>
        </w:tc>
      </w:tr>
    </w:tbl>
    <w:p w:rsidR="007C6E3D" w:rsidRDefault="007C6E3D" w:rsidP="007C6E3D">
      <w:pPr>
        <w:spacing w:after="0" w:line="240" w:lineRule="auto"/>
        <w:rPr>
          <w:rFonts w:ascii="Times New Roman" w:hAnsi="Times New Roman" w:cs="Times New Roman"/>
          <w:b/>
          <w:sz w:val="26"/>
        </w:rPr>
      </w:pPr>
    </w:p>
    <w:tbl>
      <w:tblPr>
        <w:tblW w:w="10170" w:type="dxa"/>
        <w:tblInd w:w="-318" w:type="dxa"/>
        <w:tblLayout w:type="fixed"/>
        <w:tblLook w:val="04A0"/>
      </w:tblPr>
      <w:tblGrid>
        <w:gridCol w:w="574"/>
        <w:gridCol w:w="862"/>
        <w:gridCol w:w="1436"/>
        <w:gridCol w:w="839"/>
        <w:gridCol w:w="397"/>
        <w:gridCol w:w="342"/>
        <w:gridCol w:w="547"/>
        <w:gridCol w:w="1383"/>
        <w:gridCol w:w="236"/>
        <w:gridCol w:w="723"/>
        <w:gridCol w:w="1435"/>
        <w:gridCol w:w="718"/>
        <w:gridCol w:w="365"/>
        <w:gridCol w:w="313"/>
      </w:tblGrid>
      <w:tr w:rsidR="007C6E3D" w:rsidTr="007B3780">
        <w:trPr>
          <w:gridBefore w:val="6"/>
          <w:gridAfter w:val="6"/>
          <w:wBefore w:w="4450" w:type="dxa"/>
          <w:wAfter w:w="3790" w:type="dxa"/>
          <w:cantSplit/>
          <w:trHeight w:val="565"/>
        </w:trPr>
        <w:tc>
          <w:tcPr>
            <w:tcW w:w="1930" w:type="dxa"/>
            <w:gridSpan w:val="2"/>
            <w:vAlign w:val="center"/>
            <w:hideMark/>
          </w:tcPr>
          <w:p w:rsidR="007C6E3D" w:rsidRDefault="007C6E3D" w:rsidP="007B3780">
            <w:pPr>
              <w:spacing w:after="0" w:line="240" w:lineRule="auto"/>
              <w:rPr>
                <w:rFonts w:ascii="Times New Roman" w:hAnsi="Times New Roman" w:cs="Times New Roman"/>
                <w:spacing w:val="40"/>
                <w:sz w:val="26"/>
              </w:rPr>
            </w:pPr>
          </w:p>
        </w:tc>
      </w:tr>
      <w:tr w:rsidR="007C6E3D" w:rsidTr="007B3780">
        <w:trPr>
          <w:cantSplit/>
          <w:trHeight w:val="80"/>
        </w:trPr>
        <w:tc>
          <w:tcPr>
            <w:tcW w:w="574" w:type="dxa"/>
          </w:tcPr>
          <w:p w:rsidR="007C6E3D" w:rsidRDefault="007C6E3D" w:rsidP="007B3780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6E3D" w:rsidRDefault="007C6E3D" w:rsidP="007B3780">
            <w:pPr>
              <w:pStyle w:val="1"/>
              <w:spacing w:line="276" w:lineRule="auto"/>
              <w:ind w:left="-108" w:right="-108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«25»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6E3D" w:rsidRDefault="007C6E3D" w:rsidP="007B3780">
            <w:pPr>
              <w:pStyle w:val="1"/>
              <w:spacing w:line="276" w:lineRule="auto"/>
              <w:ind w:firstLine="0"/>
              <w:rPr>
                <w:sz w:val="26"/>
              </w:rPr>
            </w:pPr>
            <w:proofErr w:type="spellStart"/>
            <w:r>
              <w:rPr>
                <w:sz w:val="26"/>
              </w:rPr>
              <w:t>гинуар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6E3D" w:rsidRDefault="007C6E3D" w:rsidP="007B3780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6E3D" w:rsidRDefault="007C6E3D" w:rsidP="007B3780">
            <w:pPr>
              <w:pStyle w:val="1"/>
              <w:spacing w:line="276" w:lineRule="auto"/>
              <w:ind w:left="-101" w:firstLine="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й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342" w:type="dxa"/>
          </w:tcPr>
          <w:p w:rsidR="007C6E3D" w:rsidRDefault="007C6E3D" w:rsidP="007B3780">
            <w:pPr>
              <w:pStyle w:val="1"/>
              <w:spacing w:line="276" w:lineRule="auto"/>
              <w:ind w:left="-108" w:firstLine="0"/>
              <w:jc w:val="center"/>
              <w:rPr>
                <w:sz w:val="26"/>
              </w:rPr>
            </w:pPr>
          </w:p>
        </w:tc>
        <w:tc>
          <w:tcPr>
            <w:tcW w:w="547" w:type="dxa"/>
            <w:hideMark/>
          </w:tcPr>
          <w:p w:rsidR="007C6E3D" w:rsidRDefault="007C6E3D" w:rsidP="007B3780">
            <w:pPr>
              <w:pStyle w:val="1"/>
              <w:spacing w:line="276" w:lineRule="auto"/>
              <w:ind w:firstLine="0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№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6E3D" w:rsidRDefault="007C6E3D" w:rsidP="007B3780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  <w:lang w:val="tt-RU"/>
              </w:rPr>
              <w:t>5</w:t>
            </w:r>
          </w:p>
        </w:tc>
        <w:tc>
          <w:tcPr>
            <w:tcW w:w="236" w:type="dxa"/>
          </w:tcPr>
          <w:p w:rsidR="007C6E3D" w:rsidRDefault="007C6E3D" w:rsidP="007B3780">
            <w:pPr>
              <w:pStyle w:val="1"/>
              <w:spacing w:line="276" w:lineRule="auto"/>
              <w:ind w:left="-108" w:firstLine="0"/>
              <w:jc w:val="center"/>
              <w:rPr>
                <w:sz w:val="2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6E3D" w:rsidRDefault="007C6E3D" w:rsidP="007B3780">
            <w:pPr>
              <w:pStyle w:val="1"/>
              <w:spacing w:line="276" w:lineRule="auto"/>
              <w:ind w:left="-108" w:firstLine="0"/>
              <w:rPr>
                <w:sz w:val="26"/>
              </w:rPr>
            </w:pPr>
            <w:r>
              <w:rPr>
                <w:sz w:val="26"/>
              </w:rPr>
              <w:t>«25»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6E3D" w:rsidRDefault="007C6E3D" w:rsidP="007B3780">
            <w:pPr>
              <w:pStyle w:val="1"/>
              <w:spacing w:line="276" w:lineRule="auto"/>
              <w:ind w:left="-108" w:firstLine="0"/>
              <w:jc w:val="center"/>
              <w:rPr>
                <w:sz w:val="26"/>
              </w:rPr>
            </w:pPr>
            <w:r>
              <w:rPr>
                <w:sz w:val="26"/>
              </w:rPr>
              <w:t>января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6E3D" w:rsidRDefault="007C6E3D" w:rsidP="007B3780">
            <w:pPr>
              <w:pStyle w:val="1"/>
              <w:spacing w:line="276" w:lineRule="auto"/>
              <w:ind w:left="-108" w:firstLine="0"/>
              <w:jc w:val="center"/>
              <w:rPr>
                <w:sz w:val="26"/>
              </w:rPr>
            </w:pPr>
            <w:r>
              <w:rPr>
                <w:sz w:val="26"/>
              </w:rPr>
              <w:t>2019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6E3D" w:rsidRDefault="007C6E3D" w:rsidP="007B3780">
            <w:pPr>
              <w:pStyle w:val="1"/>
              <w:spacing w:line="276" w:lineRule="auto"/>
              <w:ind w:left="-108" w:firstLine="0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г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313" w:type="dxa"/>
          </w:tcPr>
          <w:p w:rsidR="007C6E3D" w:rsidRDefault="007C6E3D" w:rsidP="007B3780">
            <w:pPr>
              <w:pStyle w:val="1"/>
              <w:spacing w:line="276" w:lineRule="auto"/>
              <w:ind w:left="-108" w:firstLine="0"/>
              <w:jc w:val="center"/>
              <w:rPr>
                <w:sz w:val="26"/>
              </w:rPr>
            </w:pPr>
          </w:p>
        </w:tc>
      </w:tr>
    </w:tbl>
    <w:p w:rsidR="007C6E3D" w:rsidRPr="00DB75DE" w:rsidRDefault="007C6E3D" w:rsidP="007C6E3D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7C6E3D" w:rsidRPr="00DB75DE" w:rsidRDefault="007C6E3D" w:rsidP="007C6E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75DE">
        <w:rPr>
          <w:rFonts w:ascii="Times New Roman" w:hAnsi="Times New Roman" w:cs="Times New Roman"/>
          <w:sz w:val="26"/>
          <w:szCs w:val="26"/>
        </w:rPr>
        <w:t xml:space="preserve">О создании рабочей группы для формирования перечня </w:t>
      </w:r>
    </w:p>
    <w:p w:rsidR="007C6E3D" w:rsidRPr="00DB75DE" w:rsidRDefault="007C6E3D" w:rsidP="007C6E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75DE">
        <w:rPr>
          <w:rFonts w:ascii="Times New Roman" w:hAnsi="Times New Roman" w:cs="Times New Roman"/>
          <w:sz w:val="26"/>
          <w:szCs w:val="26"/>
        </w:rPr>
        <w:t>муниципального имущества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Горьковский сельсовет</w:t>
      </w:r>
      <w:r w:rsidRPr="00DB75DE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</w:p>
    <w:p w:rsidR="007C6E3D" w:rsidRPr="00DB75DE" w:rsidRDefault="007C6E3D" w:rsidP="007C6E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DB75DE"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 w:rsidRPr="00DB75DE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7C6E3D" w:rsidRPr="00DB75DE" w:rsidRDefault="007C6E3D" w:rsidP="007C6E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C6E3D" w:rsidRPr="00DB75DE" w:rsidRDefault="007C6E3D" w:rsidP="007C6E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B75DE">
        <w:rPr>
          <w:rFonts w:ascii="Times New Roman" w:hAnsi="Times New Roman" w:cs="Times New Roman"/>
          <w:sz w:val="26"/>
          <w:szCs w:val="26"/>
        </w:rPr>
        <w:t>В соответствии с Выпиской из протокола № 30 заседания Президиума Правительства Республики Башкортостан 5  сентября 2017года по вопросу: «О мероприятиях по оказанию имущественной поддержки малому и среднему предпринимательству», ПОСТАНОВЛЯЮ:</w:t>
      </w:r>
    </w:p>
    <w:p w:rsidR="007C6E3D" w:rsidRPr="00DB75DE" w:rsidRDefault="007C6E3D" w:rsidP="007C6E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B75DE">
        <w:rPr>
          <w:rFonts w:ascii="Times New Roman" w:hAnsi="Times New Roman" w:cs="Times New Roman"/>
          <w:sz w:val="26"/>
          <w:szCs w:val="26"/>
        </w:rPr>
        <w:t xml:space="preserve">1. Создать рабочую группу для формирования перечня муниципального имущества </w:t>
      </w:r>
      <w:r>
        <w:rPr>
          <w:rFonts w:ascii="Times New Roman" w:hAnsi="Times New Roman" w:cs="Times New Roman"/>
          <w:sz w:val="26"/>
          <w:szCs w:val="26"/>
        </w:rPr>
        <w:t>сельского поселения Горьковский сельсовет</w:t>
      </w:r>
      <w:r w:rsidRPr="00DB75DE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DB75DE"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 w:rsidRPr="00DB75DE">
        <w:rPr>
          <w:rFonts w:ascii="Times New Roman" w:hAnsi="Times New Roman" w:cs="Times New Roman"/>
          <w:sz w:val="26"/>
          <w:szCs w:val="26"/>
        </w:rPr>
        <w:t xml:space="preserve"> район, предназначенного для предоставления во владение и (или) в пользование субъектам малого и среднего предпринимательства в следующем составе:</w:t>
      </w:r>
    </w:p>
    <w:p w:rsidR="007C6E3D" w:rsidRPr="00DB75DE" w:rsidRDefault="007C6E3D" w:rsidP="007C6E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B75DE">
        <w:rPr>
          <w:rFonts w:ascii="Times New Roman" w:hAnsi="Times New Roman" w:cs="Times New Roman"/>
          <w:sz w:val="26"/>
          <w:szCs w:val="26"/>
        </w:rPr>
        <w:t xml:space="preserve"> Председатель комиссии:</w:t>
      </w:r>
    </w:p>
    <w:p w:rsidR="007C6E3D" w:rsidRPr="00DB75DE" w:rsidRDefault="007C6E3D" w:rsidP="007C6E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B75D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Шарафеев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Д.И.</w:t>
      </w:r>
      <w:r w:rsidRPr="00DB75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DB75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глава сельского поселения Горьковский сельсовет</w:t>
      </w:r>
    </w:p>
    <w:p w:rsidR="007C6E3D" w:rsidRPr="00DB75DE" w:rsidRDefault="007C6E3D" w:rsidP="007C6E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B75DE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7C6E3D" w:rsidRPr="00DB75DE" w:rsidRDefault="007C6E3D" w:rsidP="007C6E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B75D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Галяутдинова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Р.Р.</w:t>
      </w:r>
      <w:r w:rsidRPr="00DB75DE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управляющий делами администрации</w:t>
      </w:r>
    </w:p>
    <w:p w:rsidR="007C6E3D" w:rsidRDefault="007C6E3D" w:rsidP="007C6E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B75D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Мирсаитова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Р.Ф.  – специалист 2 категории</w:t>
      </w:r>
    </w:p>
    <w:p w:rsidR="007C6E3D" w:rsidRPr="00DB75DE" w:rsidRDefault="007C6E3D" w:rsidP="007C6E3D">
      <w:pPr>
        <w:spacing w:after="0" w:line="240" w:lineRule="auto"/>
        <w:ind w:firstLine="720"/>
        <w:jc w:val="both"/>
        <w:rPr>
          <w:rStyle w:val="news-listworkers"/>
          <w:rFonts w:ascii="Times New Roman" w:hAnsi="Times New Roman" w:cs="Times New Roman"/>
          <w:sz w:val="26"/>
          <w:szCs w:val="26"/>
        </w:rPr>
      </w:pPr>
    </w:p>
    <w:p w:rsidR="007C6E3D" w:rsidRDefault="007C6E3D" w:rsidP="007C6E3D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5DE">
        <w:rPr>
          <w:rFonts w:ascii="Times New Roman" w:hAnsi="Times New Roman" w:cs="Times New Roman"/>
          <w:sz w:val="26"/>
          <w:szCs w:val="26"/>
        </w:rPr>
        <w:t xml:space="preserve">            2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  </w:t>
      </w:r>
    </w:p>
    <w:p w:rsidR="007C6E3D" w:rsidRDefault="007C6E3D" w:rsidP="007C6E3D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7C6E3D" w:rsidRPr="00DB75DE" w:rsidRDefault="007C6E3D" w:rsidP="007C6E3D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7C6E3D" w:rsidRDefault="007C6E3D" w:rsidP="007C6E3D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7C6E3D" w:rsidRPr="00DB75DE" w:rsidRDefault="007C6E3D" w:rsidP="007C6E3D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7C6E3D" w:rsidRDefault="007C6E3D" w:rsidP="007C6E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75DE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7C6E3D" w:rsidRPr="00DB75DE" w:rsidRDefault="007C6E3D" w:rsidP="007C6E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 Горьковский сельсовет</w:t>
      </w:r>
    </w:p>
    <w:p w:rsidR="007C6E3D" w:rsidRPr="00DB75DE" w:rsidRDefault="007C6E3D" w:rsidP="007C6E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75DE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7C6E3D" w:rsidRPr="00DB75DE" w:rsidRDefault="007C6E3D" w:rsidP="007C6E3D">
      <w:pPr>
        <w:spacing w:after="0" w:line="240" w:lineRule="auto"/>
        <w:rPr>
          <w:rFonts w:ascii="Times New Roman" w:hAnsi="Times New Roman" w:cs="Times New Roman"/>
          <w:sz w:val="26"/>
        </w:rPr>
      </w:pPr>
      <w:proofErr w:type="spellStart"/>
      <w:r w:rsidRPr="00DB75DE"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 w:rsidRPr="00DB75DE">
        <w:rPr>
          <w:rFonts w:ascii="Times New Roman" w:hAnsi="Times New Roman" w:cs="Times New Roman"/>
          <w:sz w:val="26"/>
          <w:szCs w:val="26"/>
        </w:rPr>
        <w:t xml:space="preserve"> район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Д.И.Шарафеев</w:t>
      </w:r>
      <w:proofErr w:type="spellEnd"/>
      <w:r w:rsidRPr="00DB75DE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7C6E3D" w:rsidRPr="00DB75DE" w:rsidRDefault="007C6E3D" w:rsidP="007C6E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6E3D" w:rsidRPr="00DB75DE" w:rsidRDefault="007C6E3D" w:rsidP="007C6E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F77A80" w:rsidRDefault="00F77A80"/>
    <w:sectPr w:rsidR="00F77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6E3D"/>
    <w:rsid w:val="007C6E3D"/>
    <w:rsid w:val="00F7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6E3D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7C6E3D"/>
    <w:pPr>
      <w:keepNext/>
      <w:spacing w:after="0" w:line="240" w:lineRule="auto"/>
      <w:jc w:val="center"/>
      <w:outlineLvl w:val="2"/>
    </w:pPr>
    <w:rPr>
      <w:rFonts w:ascii="Bash" w:eastAsia="Times New Roman" w:hAnsi="Bash" w:cs="Times New Roman"/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E3D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7C6E3D"/>
    <w:rPr>
      <w:rFonts w:ascii="Bash" w:eastAsia="Times New Roman" w:hAnsi="Bash" w:cs="Times New Roman"/>
      <w:b/>
      <w:caps/>
      <w:szCs w:val="20"/>
    </w:rPr>
  </w:style>
  <w:style w:type="paragraph" w:styleId="2">
    <w:name w:val="Body Text 2"/>
    <w:basedOn w:val="a"/>
    <w:link w:val="20"/>
    <w:rsid w:val="007C6E3D"/>
    <w:pPr>
      <w:spacing w:after="0" w:line="240" w:lineRule="auto"/>
      <w:jc w:val="center"/>
    </w:pPr>
    <w:rPr>
      <w:rFonts w:ascii="Bash" w:eastAsia="Times New Roman" w:hAnsi="Bash" w:cs="Times New Roman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C6E3D"/>
    <w:rPr>
      <w:rFonts w:ascii="Bash" w:eastAsia="Times New Roman" w:hAnsi="Bash" w:cs="Times New Roman"/>
      <w:b/>
      <w:spacing w:val="12"/>
      <w:sz w:val="28"/>
      <w:szCs w:val="20"/>
    </w:rPr>
  </w:style>
  <w:style w:type="paragraph" w:styleId="31">
    <w:name w:val="Body Text 3"/>
    <w:basedOn w:val="a"/>
    <w:link w:val="32"/>
    <w:rsid w:val="007C6E3D"/>
    <w:pPr>
      <w:spacing w:after="0" w:line="240" w:lineRule="auto"/>
      <w:jc w:val="center"/>
    </w:pPr>
    <w:rPr>
      <w:rFonts w:ascii="Bash" w:eastAsia="Times New Roman" w:hAnsi="Bash" w:cs="Times New Roman"/>
      <w:b/>
      <w:caps/>
      <w:spacing w:val="4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7C6E3D"/>
    <w:rPr>
      <w:rFonts w:ascii="Bash" w:eastAsia="Times New Roman" w:hAnsi="Bash" w:cs="Times New Roman"/>
      <w:b/>
      <w:caps/>
      <w:spacing w:val="4"/>
      <w:sz w:val="24"/>
      <w:szCs w:val="20"/>
    </w:rPr>
  </w:style>
  <w:style w:type="character" w:customStyle="1" w:styleId="news-listworkers">
    <w:name w:val="news-list workers"/>
    <w:basedOn w:val="a0"/>
    <w:rsid w:val="007C6E3D"/>
  </w:style>
  <w:style w:type="paragraph" w:styleId="a3">
    <w:name w:val="Balloon Text"/>
    <w:basedOn w:val="a"/>
    <w:link w:val="a4"/>
    <w:uiPriority w:val="99"/>
    <w:semiHidden/>
    <w:unhideWhenUsed/>
    <w:rsid w:val="007C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2019-04-08T06:28:00Z</dcterms:created>
  <dcterms:modified xsi:type="dcterms:W3CDTF">2019-04-08T06:28:00Z</dcterms:modified>
</cp:coreProperties>
</file>