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20" w:rsidRPr="00306F20" w:rsidRDefault="00306F20" w:rsidP="00B74705">
      <w:pPr>
        <w:rPr>
          <w:rFonts w:ascii="Times New Roman" w:hAnsi="Times New Roman" w:cs="Times New Roman"/>
        </w:rPr>
      </w:pPr>
    </w:p>
    <w:p w:rsidR="005032B7" w:rsidRPr="00306F20" w:rsidRDefault="005032B7" w:rsidP="00B74705">
      <w:pPr>
        <w:rPr>
          <w:rFonts w:ascii="Times New Roman" w:hAnsi="Times New Roman" w:cs="Times New Roman"/>
        </w:rPr>
      </w:pPr>
      <w:r w:rsidRPr="00306F20">
        <w:rPr>
          <w:rFonts w:ascii="Times New Roman" w:hAnsi="Times New Roman" w:cs="Times New Roman"/>
        </w:rPr>
        <w:t>Наименование: Местные нормативы градостроительного проектирования</w:t>
      </w:r>
    </w:p>
    <w:p w:rsidR="005032B7" w:rsidRPr="00306F20" w:rsidRDefault="005032B7" w:rsidP="00B74705">
      <w:pPr>
        <w:rPr>
          <w:rFonts w:ascii="Times New Roman" w:hAnsi="Times New Roman" w:cs="Times New Roman"/>
        </w:rPr>
      </w:pPr>
      <w:r w:rsidRPr="00306F20">
        <w:rPr>
          <w:rFonts w:ascii="Times New Roman" w:hAnsi="Times New Roman" w:cs="Times New Roman"/>
        </w:rPr>
        <w:t>Дата:</w:t>
      </w:r>
    </w:p>
    <w:p w:rsidR="005032B7" w:rsidRPr="00306F20" w:rsidRDefault="005032B7" w:rsidP="00B74705">
      <w:pPr>
        <w:jc w:val="right"/>
        <w:rPr>
          <w:rFonts w:ascii="Times New Roman" w:hAnsi="Times New Roman" w:cs="Times New Roman"/>
        </w:rPr>
      </w:pPr>
      <w:r w:rsidRPr="00306F20">
        <w:rPr>
          <w:rFonts w:ascii="Times New Roman" w:hAnsi="Times New Roman" w:cs="Times New Roman"/>
        </w:rPr>
        <w:t>Утверждены</w:t>
      </w:r>
    </w:p>
    <w:p w:rsidR="005032B7" w:rsidRPr="00306F20" w:rsidRDefault="005032B7" w:rsidP="00B74705">
      <w:pPr>
        <w:jc w:val="right"/>
        <w:rPr>
          <w:rFonts w:ascii="Times New Roman" w:hAnsi="Times New Roman" w:cs="Times New Roman"/>
        </w:rPr>
      </w:pPr>
      <w:r w:rsidRPr="00306F20">
        <w:rPr>
          <w:rFonts w:ascii="Times New Roman" w:hAnsi="Times New Roman" w:cs="Times New Roman"/>
        </w:rPr>
        <w:t>решением Совета депутатов</w:t>
      </w:r>
    </w:p>
    <w:p w:rsidR="005032B7" w:rsidRPr="00306F20" w:rsidRDefault="005032B7" w:rsidP="00B74705">
      <w:pPr>
        <w:jc w:val="right"/>
        <w:rPr>
          <w:rFonts w:ascii="Times New Roman" w:hAnsi="Times New Roman" w:cs="Times New Roman"/>
        </w:rPr>
      </w:pPr>
      <w:r w:rsidRPr="00306F20">
        <w:rPr>
          <w:rFonts w:ascii="Times New Roman" w:hAnsi="Times New Roman" w:cs="Times New Roman"/>
        </w:rPr>
        <w:t>сельского поселения</w:t>
      </w:r>
    </w:p>
    <w:p w:rsidR="005032B7" w:rsidRPr="00306F20" w:rsidRDefault="005032B7" w:rsidP="00B74705">
      <w:pPr>
        <w:jc w:val="center"/>
        <w:rPr>
          <w:rFonts w:ascii="Times New Roman" w:hAnsi="Times New Roman" w:cs="Times New Roman"/>
        </w:rPr>
      </w:pPr>
      <w:r w:rsidRPr="00306F20">
        <w:rPr>
          <w:rFonts w:ascii="Times New Roman" w:hAnsi="Times New Roman" w:cs="Times New Roman"/>
        </w:rPr>
        <w:t xml:space="preserve">                                                                                                  от</w:t>
      </w:r>
    </w:p>
    <w:p w:rsidR="005032B7" w:rsidRPr="00306F20" w:rsidRDefault="005032B7" w:rsidP="00951D07">
      <w:pPr>
        <w:jc w:val="center"/>
        <w:rPr>
          <w:rFonts w:ascii="Times New Roman" w:hAnsi="Times New Roman" w:cs="Times New Roman"/>
          <w:b/>
        </w:rPr>
      </w:pPr>
      <w:r w:rsidRPr="00306F20">
        <w:rPr>
          <w:rFonts w:ascii="Times New Roman" w:hAnsi="Times New Roman" w:cs="Times New Roman"/>
          <w:b/>
        </w:rPr>
        <w:t>Местные нормативы</w:t>
      </w:r>
      <w:r w:rsidR="00951D07" w:rsidRPr="00306F20">
        <w:rPr>
          <w:rFonts w:ascii="Times New Roman" w:hAnsi="Times New Roman" w:cs="Times New Roman"/>
          <w:b/>
        </w:rPr>
        <w:t xml:space="preserve"> </w:t>
      </w:r>
      <w:r w:rsidRPr="00306F20">
        <w:rPr>
          <w:rFonts w:ascii="Times New Roman" w:hAnsi="Times New Roman" w:cs="Times New Roman"/>
          <w:b/>
        </w:rPr>
        <w:t>градостроительного проектирования</w:t>
      </w:r>
    </w:p>
    <w:p w:rsidR="005032B7" w:rsidRPr="00306F20" w:rsidRDefault="005032B7" w:rsidP="00B74705">
      <w:pPr>
        <w:jc w:val="center"/>
        <w:rPr>
          <w:rFonts w:ascii="Times New Roman" w:hAnsi="Times New Roman" w:cs="Times New Roman"/>
          <w:b/>
        </w:rPr>
      </w:pPr>
      <w:r w:rsidRPr="00306F20">
        <w:rPr>
          <w:rFonts w:ascii="Times New Roman" w:hAnsi="Times New Roman" w:cs="Times New Roman"/>
          <w:b/>
        </w:rPr>
        <w:t>сельского поселения</w:t>
      </w: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r w:rsidRPr="00306F20">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Общие положения…………………….…………………………………………..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hideMark/>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hAnsi="Times New Roman" w:cs="Times New Roman"/>
              </w:rPr>
              <w:t>2.</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3.</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4.</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5.</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6.</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lang w:val="ba-RU"/>
              </w:rPr>
            </w:pPr>
            <w:r w:rsidRPr="00306F20">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306F20">
              <w:rPr>
                <w:rFonts w:ascii="Times New Roman" w:hAnsi="Times New Roman" w:cs="Times New Roman"/>
                <w:lang w:val="ba-RU"/>
              </w:rPr>
              <w:t>о</w:t>
            </w:r>
            <w:r w:rsidRPr="00306F20">
              <w:rPr>
                <w:rFonts w:ascii="Times New Roman" w:hAnsi="Times New Roman" w:cs="Times New Roman"/>
              </w:rPr>
              <w:t>роднических объединений…………</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shd w:val="clear" w:color="auto" w:fill="auto"/>
            <w:hideMark/>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hAnsi="Times New Roman" w:cs="Times New Roman"/>
              </w:rPr>
              <w:t>7.</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shd w:val="clear" w:color="auto" w:fill="auto"/>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8.</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9.</w:t>
            </w:r>
          </w:p>
        </w:tc>
        <w:tc>
          <w:tcPr>
            <w:tcW w:w="8096" w:type="dxa"/>
            <w:gridSpan w:val="2"/>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10.</w:t>
            </w:r>
          </w:p>
        </w:tc>
        <w:tc>
          <w:tcPr>
            <w:tcW w:w="8096" w:type="dxa"/>
            <w:gridSpan w:val="2"/>
          </w:tcPr>
          <w:p w:rsidR="005032B7" w:rsidRPr="00306F20" w:rsidRDefault="005032B7" w:rsidP="00B74705">
            <w:pPr>
              <w:widowControl w:val="0"/>
              <w:suppressAutoHyphens/>
              <w:jc w:val="both"/>
              <w:rPr>
                <w:rFonts w:ascii="Times New Roman" w:hAnsi="Times New Roman" w:cs="Times New Roman"/>
              </w:rPr>
            </w:pPr>
            <w:r w:rsidRPr="00306F20">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11.</w:t>
            </w:r>
          </w:p>
        </w:tc>
        <w:tc>
          <w:tcPr>
            <w:tcW w:w="8096" w:type="dxa"/>
            <w:gridSpan w:val="2"/>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12.</w:t>
            </w:r>
          </w:p>
        </w:tc>
        <w:tc>
          <w:tcPr>
            <w:tcW w:w="8096" w:type="dxa"/>
            <w:gridSpan w:val="2"/>
          </w:tcPr>
          <w:p w:rsidR="005032B7" w:rsidRPr="00306F20" w:rsidRDefault="005032B7" w:rsidP="00B74705">
            <w:pPr>
              <w:widowControl w:val="0"/>
              <w:suppressAutoHyphens/>
              <w:jc w:val="both"/>
              <w:rPr>
                <w:rFonts w:ascii="Times New Roman" w:hAnsi="Times New Roman" w:cs="Times New Roman"/>
              </w:rPr>
            </w:pPr>
            <w:r w:rsidRPr="00306F20">
              <w:rPr>
                <w:rFonts w:ascii="Times New Roman" w:hAnsi="Times New Roman" w:cs="Times New Roman"/>
              </w:rPr>
              <w:t xml:space="preserve">Расчетные показатели обеспеченности и интенсивности </w:t>
            </w:r>
            <w:proofErr w:type="gramStart"/>
            <w:r w:rsidRPr="00306F20">
              <w:rPr>
                <w:rFonts w:ascii="Times New Roman" w:hAnsi="Times New Roman" w:cs="Times New Roman"/>
              </w:rPr>
              <w:t>использования территорий зон объектов специального назначения</w:t>
            </w:r>
            <w:proofErr w:type="gramEnd"/>
            <w:r w:rsidRPr="00306F20">
              <w:rPr>
                <w:rFonts w:ascii="Times New Roman" w:hAnsi="Times New Roman" w:cs="Times New Roman"/>
              </w:rPr>
              <w:t>…………………………..</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306F20">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306F2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F75E58">
        <w:rPr>
          <w:rFonts w:ascii="Times New Roman" w:hAnsi="Times New Roman" w:cs="Times New Roman"/>
          <w:b/>
        </w:rPr>
        <w:t>КОММУНАЛЬНО – СКЛАДСКИХ</w:t>
      </w:r>
      <w:proofErr w:type="gramEnd"/>
      <w:r w:rsidRPr="00F75E58">
        <w:rPr>
          <w:rFonts w:ascii="Times New Roman" w:hAnsi="Times New Roman" w:cs="Times New Roman"/>
          <w:b/>
        </w:rPr>
        <w:t xml:space="preserve">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306F20">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306F20">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306F20"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306F20"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306F2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306F2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 xml:space="preserve">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26088"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5582BA5"/>
    <w:multiLevelType w:val="multilevel"/>
    <w:tmpl w:val="0EEE04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06F20"/>
    <w:rsid w:val="003255AC"/>
    <w:rsid w:val="003866D4"/>
    <w:rsid w:val="003950F8"/>
    <w:rsid w:val="003C3F3D"/>
    <w:rsid w:val="003C69BD"/>
    <w:rsid w:val="004150DF"/>
    <w:rsid w:val="004307A9"/>
    <w:rsid w:val="0044223E"/>
    <w:rsid w:val="004553B9"/>
    <w:rsid w:val="004609EB"/>
    <w:rsid w:val="00462597"/>
    <w:rsid w:val="0046503F"/>
    <w:rsid w:val="004F1F40"/>
    <w:rsid w:val="005032B7"/>
    <w:rsid w:val="005E0C88"/>
    <w:rsid w:val="00601251"/>
    <w:rsid w:val="00607368"/>
    <w:rsid w:val="00621582"/>
    <w:rsid w:val="006251D0"/>
    <w:rsid w:val="007B4A0A"/>
    <w:rsid w:val="007B7A49"/>
    <w:rsid w:val="007C468D"/>
    <w:rsid w:val="00822D34"/>
    <w:rsid w:val="00846F0B"/>
    <w:rsid w:val="00884C5D"/>
    <w:rsid w:val="00926088"/>
    <w:rsid w:val="009427B1"/>
    <w:rsid w:val="009435E2"/>
    <w:rsid w:val="00951D07"/>
    <w:rsid w:val="009B43D0"/>
    <w:rsid w:val="009E1292"/>
    <w:rsid w:val="00A111B4"/>
    <w:rsid w:val="00A67C8A"/>
    <w:rsid w:val="00AA464C"/>
    <w:rsid w:val="00B53419"/>
    <w:rsid w:val="00B7032A"/>
    <w:rsid w:val="00B74705"/>
    <w:rsid w:val="00B83241"/>
    <w:rsid w:val="00BA0146"/>
    <w:rsid w:val="00C14020"/>
    <w:rsid w:val="00C44C17"/>
    <w:rsid w:val="00C50B75"/>
    <w:rsid w:val="00C610BA"/>
    <w:rsid w:val="00C726CA"/>
    <w:rsid w:val="00C86A37"/>
    <w:rsid w:val="00CD531C"/>
    <w:rsid w:val="00D00509"/>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23">
    <w:name w:val="Body Text 2"/>
    <w:basedOn w:val="a0"/>
    <w:link w:val="24"/>
    <w:uiPriority w:val="99"/>
    <w:semiHidden/>
    <w:unhideWhenUsed/>
    <w:rsid w:val="00306F20"/>
    <w:pPr>
      <w:spacing w:after="120" w:line="480" w:lineRule="auto"/>
    </w:pPr>
  </w:style>
  <w:style w:type="character" w:customStyle="1" w:styleId="24">
    <w:name w:val="Основной текст 2 Знак"/>
    <w:basedOn w:val="a1"/>
    <w:link w:val="23"/>
    <w:uiPriority w:val="99"/>
    <w:semiHidden/>
    <w:rsid w:val="00306F20"/>
  </w:style>
  <w:style w:type="paragraph" w:styleId="33">
    <w:name w:val="Body Text 3"/>
    <w:basedOn w:val="a0"/>
    <w:link w:val="34"/>
    <w:uiPriority w:val="99"/>
    <w:semiHidden/>
    <w:unhideWhenUsed/>
    <w:rsid w:val="00306F20"/>
    <w:pPr>
      <w:spacing w:after="120"/>
    </w:pPr>
    <w:rPr>
      <w:sz w:val="16"/>
      <w:szCs w:val="16"/>
    </w:rPr>
  </w:style>
  <w:style w:type="character" w:customStyle="1" w:styleId="34">
    <w:name w:val="Основной текст 3 Знак"/>
    <w:basedOn w:val="a1"/>
    <w:link w:val="33"/>
    <w:uiPriority w:val="99"/>
    <w:semiHidden/>
    <w:rsid w:val="00306F20"/>
    <w:rPr>
      <w:sz w:val="16"/>
      <w:szCs w:val="16"/>
    </w:rPr>
  </w:style>
  <w:style w:type="paragraph" w:styleId="af">
    <w:name w:val="Normal (Web)"/>
    <w:basedOn w:val="a0"/>
    <w:uiPriority w:val="99"/>
    <w:semiHidden/>
    <w:unhideWhenUsed/>
    <w:rsid w:val="00306F20"/>
    <w:pPr>
      <w:spacing w:before="100" w:beforeAutospacing="1" w:after="100" w:afterAutospacing="1"/>
    </w:pPr>
    <w:rPr>
      <w:rFonts w:ascii="Times New Roman" w:eastAsia="Times New Roman" w:hAnsi="Times New Roman" w:cs="Times New Roman"/>
      <w:lang w:eastAsia="ru-RU"/>
    </w:rPr>
  </w:style>
  <w:style w:type="character" w:customStyle="1" w:styleId="35">
    <w:name w:val="Основной текст (3)_"/>
    <w:link w:val="36"/>
    <w:locked/>
    <w:rsid w:val="00306F20"/>
    <w:rPr>
      <w:sz w:val="22"/>
      <w:szCs w:val="22"/>
      <w:shd w:val="clear" w:color="auto" w:fill="FFFFFF"/>
    </w:rPr>
  </w:style>
  <w:style w:type="paragraph" w:customStyle="1" w:styleId="36">
    <w:name w:val="Основной текст (3)"/>
    <w:basedOn w:val="a0"/>
    <w:link w:val="35"/>
    <w:rsid w:val="00306F20"/>
    <w:pPr>
      <w:widowControl w:val="0"/>
      <w:shd w:val="clear" w:color="auto" w:fill="FFFFFF"/>
      <w:spacing w:after="300" w:line="0" w:lineRule="atLeast"/>
    </w:pPr>
    <w:rPr>
      <w:sz w:val="22"/>
      <w:szCs w:val="22"/>
    </w:rPr>
  </w:style>
  <w:style w:type="character" w:customStyle="1" w:styleId="25">
    <w:name w:val="Основной текст (2)_"/>
    <w:link w:val="26"/>
    <w:locked/>
    <w:rsid w:val="00306F20"/>
    <w:rPr>
      <w:shd w:val="clear" w:color="auto" w:fill="FFFFFF"/>
    </w:rPr>
  </w:style>
  <w:style w:type="paragraph" w:customStyle="1" w:styleId="26">
    <w:name w:val="Основной текст (2)"/>
    <w:basedOn w:val="a0"/>
    <w:link w:val="25"/>
    <w:rsid w:val="00306F20"/>
    <w:pPr>
      <w:widowControl w:val="0"/>
      <w:shd w:val="clear" w:color="auto" w:fill="FFFFFF"/>
      <w:spacing w:before="300" w:after="300" w:line="0" w:lineRule="atLeast"/>
      <w:ind w:hanging="340"/>
    </w:pPr>
  </w:style>
  <w:style w:type="paragraph" w:styleId="af0">
    <w:name w:val="Balloon Text"/>
    <w:basedOn w:val="a0"/>
    <w:link w:val="af1"/>
    <w:uiPriority w:val="99"/>
    <w:semiHidden/>
    <w:unhideWhenUsed/>
    <w:rsid w:val="00306F20"/>
    <w:rPr>
      <w:rFonts w:ascii="Tahoma" w:hAnsi="Tahoma" w:cs="Tahoma"/>
      <w:sz w:val="16"/>
      <w:szCs w:val="16"/>
    </w:rPr>
  </w:style>
  <w:style w:type="character" w:customStyle="1" w:styleId="af1">
    <w:name w:val="Текст выноски Знак"/>
    <w:basedOn w:val="a1"/>
    <w:link w:val="af0"/>
    <w:uiPriority w:val="99"/>
    <w:semiHidden/>
    <w:rsid w:val="00306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7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046D4-FE3F-42C9-ABD5-4335A04E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193</Pages>
  <Words>82038</Words>
  <Characters>467623</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7</cp:revision>
  <dcterms:created xsi:type="dcterms:W3CDTF">2015-09-03T09:26:00Z</dcterms:created>
  <dcterms:modified xsi:type="dcterms:W3CDTF">2018-10-16T10:23:00Z</dcterms:modified>
</cp:coreProperties>
</file>