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80" w:rsidRPr="00E851A7" w:rsidRDefault="009A7C8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9A7C80" w:rsidRPr="00E851A7" w:rsidRDefault="009A7C80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9A7C80" w:rsidRPr="00C822DE" w:rsidRDefault="009A7C80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сельского поселения Горьковский сельсовет муниципального района Кушнаренковский район</w:t>
      </w:r>
    </w:p>
    <w:p w:rsidR="009A7C80" w:rsidRPr="00E851A7" w:rsidRDefault="009A7C80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9A7C80" w:rsidRPr="00E851A7" w:rsidRDefault="009A7C80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от  «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2016   года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51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7C80" w:rsidRPr="00E851A7" w:rsidRDefault="009A7C80" w:rsidP="009950A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7C80" w:rsidRPr="00E851A7" w:rsidRDefault="009A7C80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9A7C80" w:rsidRPr="00E851A7" w:rsidRDefault="009A7C80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3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сельского поселения Горьковский сельсовет муниципального района Кушнаренковский район</w:t>
      </w:r>
      <w:r w:rsidRPr="00673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Республики Башкортостан с субъектами контроля</w:t>
      </w:r>
      <w:r w:rsidRPr="00E85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7C80" w:rsidRPr="00E851A7" w:rsidRDefault="009A7C80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7C80" w:rsidRPr="00E851A7" w:rsidRDefault="009A7C80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устанавливает правила взаимодействия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контроля </w:t>
      </w:r>
      <w:r w:rsidRPr="000E3BC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Горьковский сельсовет </w:t>
      </w:r>
      <w:r w:rsidRPr="000E3BC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Кушнаренковский район Республики Башкортостан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9A7C80" w:rsidRPr="00E851A7" w:rsidRDefault="009A7C80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7C80" w:rsidRPr="00E851A7" w:rsidRDefault="009A7C80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A7C80" w:rsidRPr="00E851A7" w:rsidRDefault="009A7C80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Горьковский сельсовет </w:t>
      </w:r>
      <w:r w:rsidRPr="000E3BC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Кушнаренковский район Республики Башкортостан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Региональная информационная система) объектов контроля в форме электронного документа в соответствии с едиными форматами, установленными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9A7C80" w:rsidRPr="00E851A7" w:rsidRDefault="009A7C80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A7C80" w:rsidRPr="00E851A7" w:rsidRDefault="009A7C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A7C80" w:rsidRPr="00E851A7" w:rsidRDefault="009A7C80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A7C80" w:rsidRPr="00E851A7" w:rsidRDefault="009A7C80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9A7C80" w:rsidRPr="00E851A7" w:rsidRDefault="009A7C80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A7C80" w:rsidRPr="00E851A7" w:rsidRDefault="009A7C80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9A7C80" w:rsidRPr="00E851A7" w:rsidRDefault="009A7C80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A7C80" w:rsidRPr="008F4FE1" w:rsidRDefault="009A7C80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/>
          <w:sz w:val="28"/>
          <w:szCs w:val="28"/>
        </w:rPr>
        <w:t>контракта);</w:t>
      </w:r>
    </w:p>
    <w:p w:rsidR="009A7C80" w:rsidRPr="008F4FE1" w:rsidRDefault="009A7C80" w:rsidP="004449A9">
      <w:pPr>
        <w:rPr>
          <w:color w:val="000000"/>
        </w:rPr>
      </w:pPr>
      <w:r w:rsidRPr="008F4FE1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A7C80" w:rsidRPr="00E851A7" w:rsidRDefault="009A7C80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FE1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9A7C80" w:rsidRPr="00E851A7" w:rsidRDefault="009A7C80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Финансового органа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9A7C80" w:rsidRPr="00E851A7" w:rsidRDefault="009A7C80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A7C80" w:rsidRPr="00E851A7" w:rsidRDefault="009A7C80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A7C80" w:rsidRPr="00E851A7" w:rsidRDefault="009A7C80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8. При осуществлении взаимодействия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органом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с соблюдением требований законодательства Российской Федерации о защите государственной тайны.</w:t>
      </w:r>
    </w:p>
    <w:p w:rsidR="009A7C80" w:rsidRPr="00E851A7" w:rsidRDefault="009A7C80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A7C80" w:rsidRPr="00E851A7" w:rsidRDefault="009A7C80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A7C80" w:rsidRPr="006A0842" w:rsidRDefault="009A7C80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Горьковский сельсовет </w:t>
      </w:r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Кушнаренковский район Республики Башкортостан, утвержденным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Горьковский сельсовет </w:t>
      </w:r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Кушнаренковский район Республики Башкортостан  </w:t>
      </w:r>
      <w:r w:rsidRPr="00A87D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 26 декабря 201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Pr="00A87D4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50 </w:t>
      </w:r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Порядок учета бюджетных обязательств), на учет бюджетных обязательств; </w:t>
      </w:r>
    </w:p>
    <w:p w:rsidR="009A7C80" w:rsidRPr="00E851A7" w:rsidRDefault="009A7C80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Горьковский сельсовет </w:t>
      </w:r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Кушнаренковский район Республики Башкортостан и иных документах, установленных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Горьковский сельсовет </w:t>
      </w:r>
      <w:r w:rsidRPr="006A084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Кушнаренковский район Республики Башкортостан, предусматривающих в соответствии с бюджетным законодательством</w:t>
      </w:r>
      <w:r w:rsidRPr="00D51D5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возможность заключения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D51D5A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срок, превышающий срок действия доведенных лимитов бюджетных обязате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льств, направляемых в Финансовый орган</w:t>
      </w:r>
      <w:r w:rsidRPr="00D51D5A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№ 5 к настоящему Порядку, в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случае включения в план закупок информации о закупках, оплата которых планируется по истечении планового периода;</w:t>
      </w:r>
    </w:p>
    <w:p w:rsidR="009A7C80" w:rsidRPr="00E851A7" w:rsidRDefault="009A7C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br/>
        <w:t>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9A7C80" w:rsidRPr="00E851A7" w:rsidRDefault="009A7C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«в» пункта 4 (в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унитарных предприятий) Правил контроля (далее –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9A7C80" w:rsidRPr="00E851A7" w:rsidRDefault="009A7C80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A7C80" w:rsidRPr="00E851A7" w:rsidRDefault="009A7C80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7C80" w:rsidRPr="00E851A7" w:rsidRDefault="009A7C80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закупками товаров, работ, услуг, не включенными в план закупок;</w:t>
      </w:r>
    </w:p>
    <w:p w:rsidR="009A7C80" w:rsidRPr="00E3739B" w:rsidRDefault="009A7C80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Горьковский сельсовет 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Кушнаренковский район 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Горьковский сельсовет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Кушнаренковский район Республики Башкортостан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Горьковский сельсовет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Кушнаренковский район Республики Башкортостан), утвержденным </w:t>
      </w:r>
      <w:r w:rsidRPr="003A50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Горьковский</w:t>
      </w:r>
      <w:r w:rsidRPr="003A50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сельсовет муниципального района Кушнаренковский район Республики Башкортостан от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26 декабря</w:t>
      </w:r>
      <w:r w:rsidRPr="003A50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Pr="003A50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49</w:t>
      </w:r>
      <w:r w:rsidRPr="003A50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t>лимитов бюджетных обязательств, доведенных на принятие и (или) исполнение</w:t>
      </w:r>
      <w:r w:rsidRPr="00E373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обязательств, возникающих в связи с закупкой товаров, работ, услуг;</w:t>
      </w:r>
    </w:p>
    <w:p w:rsidR="009A7C80" w:rsidRPr="00E851A7" w:rsidRDefault="009A7C80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A7C80" w:rsidRPr="00E851A7" w:rsidRDefault="009A7C80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A7C80" w:rsidRPr="00E851A7" w:rsidRDefault="009A7C80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A7C80" w:rsidRPr="00E851A7" w:rsidRDefault="009A7C80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A7C80" w:rsidRPr="00E851A7" w:rsidRDefault="009A7C80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A7C80" w:rsidRPr="00E851A7" w:rsidRDefault="009A7C80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p w:rsidR="009A7C80" w:rsidRPr="00E851A7" w:rsidRDefault="009A7C80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A7C80" w:rsidRPr="00E851A7" w:rsidRDefault="009A7C80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9A7C80" w:rsidRPr="00E851A7" w:rsidRDefault="009A7C80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содержащихся в нем (них):</w:t>
      </w:r>
    </w:p>
    <w:p w:rsidR="009A7C80" w:rsidRPr="00E851A7" w:rsidRDefault="009A7C80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A7C80" w:rsidRPr="00E851A7" w:rsidRDefault="009A7C80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A7C80" w:rsidRPr="00E851A7" w:rsidRDefault="009A7C80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соответствие:</w:t>
      </w:r>
    </w:p>
    <w:p w:rsidR="009A7C80" w:rsidRPr="00E851A7" w:rsidRDefault="009A7C80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A7C80" w:rsidRPr="00E851A7" w:rsidRDefault="009A7C80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A7C80" w:rsidRPr="00E851A7" w:rsidRDefault="009A7C80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7C80" w:rsidRPr="00E851A7" w:rsidRDefault="009A7C80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A7C80" w:rsidRPr="00E851A7" w:rsidRDefault="009A7C80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A7C80" w:rsidRPr="00E851A7" w:rsidRDefault="009A7C80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9A7C80" w:rsidRPr="00E851A7" w:rsidRDefault="009A7C80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</w:t>
      </w:r>
      <w:bookmarkStart w:id="0" w:name="_GoBack"/>
      <w:bookmarkEnd w:id="0"/>
      <w:r w:rsidRPr="00E851A7">
        <w:rPr>
          <w:rFonts w:ascii="Times New Roman" w:hAnsi="Times New Roman" w:cs="Times New Roman"/>
          <w:color w:val="000000"/>
          <w:sz w:val="28"/>
          <w:szCs w:val="28"/>
        </w:rPr>
        <w:t>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A7C80" w:rsidRPr="00E851A7" w:rsidRDefault="009A7C80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9A7C80" w:rsidRPr="00E851A7" w:rsidRDefault="009A7C80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A7C80" w:rsidRPr="00E851A7" w:rsidRDefault="009A7C80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A7C80" w:rsidRPr="00E851A7" w:rsidRDefault="009A7C80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9A7C80" w:rsidRPr="00E851A7" w:rsidRDefault="009A7C80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A7C80" w:rsidRPr="00E851A7" w:rsidRDefault="009A7C80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A7C80" w:rsidRPr="00E851A7" w:rsidRDefault="009A7C80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A7C80" w:rsidRPr="00E851A7" w:rsidRDefault="009A7C80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A7C80" w:rsidRPr="00E851A7" w:rsidRDefault="009A7C80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A7C80" w:rsidRPr="00E851A7" w:rsidRDefault="009A7C80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7C80" w:rsidRPr="00E851A7" w:rsidRDefault="009A7C80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</w:t>
      </w:r>
      <w:r w:rsidRPr="009B797B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A7C80" w:rsidRPr="00E851A7" w:rsidRDefault="009A7C80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органом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</w:t>
      </w:r>
      <w:r w:rsidRPr="00450F8B">
        <w:rPr>
          <w:rFonts w:ascii="Times New Roman" w:hAnsi="Times New Roman" w:cs="Times New Roman"/>
          <w:color w:val="000000"/>
          <w:sz w:val="28"/>
          <w:szCs w:val="28"/>
        </w:rPr>
        <w:t xml:space="preserve"> № 6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 и при проверке контролируемой информации, содержащейся:</w:t>
      </w:r>
    </w:p>
    <w:p w:rsidR="009A7C80" w:rsidRPr="00E851A7" w:rsidRDefault="009A7C80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9A7C80" w:rsidRPr="00E851A7" w:rsidRDefault="009A7C80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9A7C80" w:rsidRPr="00E851A7" w:rsidRDefault="009A7C80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A7C80" w:rsidRPr="00E851A7" w:rsidRDefault="009A7C80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A7C80" w:rsidRPr="00E851A7" w:rsidSect="005D04A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80" w:rsidRDefault="009A7C80" w:rsidP="009470C4">
      <w:r>
        <w:separator/>
      </w:r>
    </w:p>
  </w:endnote>
  <w:endnote w:type="continuationSeparator" w:id="0">
    <w:p w:rsidR="009A7C80" w:rsidRDefault="009A7C80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80" w:rsidRDefault="009A7C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80" w:rsidRDefault="009A7C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80" w:rsidRDefault="009A7C80" w:rsidP="009470C4">
      <w:r>
        <w:separator/>
      </w:r>
    </w:p>
  </w:footnote>
  <w:footnote w:type="continuationSeparator" w:id="0">
    <w:p w:rsidR="009A7C80" w:rsidRDefault="009A7C80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80" w:rsidRDefault="009A7C8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A7C80" w:rsidRDefault="009A7C80" w:rsidP="009470C4">
    <w:pPr>
      <w:pStyle w:val="Header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80" w:rsidRDefault="009A7C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F0"/>
    <w:rsid w:val="00012C91"/>
    <w:rsid w:val="00014C62"/>
    <w:rsid w:val="0004715C"/>
    <w:rsid w:val="00064F4E"/>
    <w:rsid w:val="00092513"/>
    <w:rsid w:val="0009366E"/>
    <w:rsid w:val="00095534"/>
    <w:rsid w:val="000B4BBD"/>
    <w:rsid w:val="000B51B8"/>
    <w:rsid w:val="000B5F4A"/>
    <w:rsid w:val="000B6F06"/>
    <w:rsid w:val="000D05CB"/>
    <w:rsid w:val="000E165D"/>
    <w:rsid w:val="000E3BCE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8535B"/>
    <w:rsid w:val="00191BFD"/>
    <w:rsid w:val="001E73A7"/>
    <w:rsid w:val="001F13A4"/>
    <w:rsid w:val="001F2686"/>
    <w:rsid w:val="001F398D"/>
    <w:rsid w:val="001F44B8"/>
    <w:rsid w:val="001F5FF0"/>
    <w:rsid w:val="00213D72"/>
    <w:rsid w:val="002150F2"/>
    <w:rsid w:val="00225C28"/>
    <w:rsid w:val="002307EA"/>
    <w:rsid w:val="00233138"/>
    <w:rsid w:val="002407D8"/>
    <w:rsid w:val="00250788"/>
    <w:rsid w:val="0025272D"/>
    <w:rsid w:val="0025742E"/>
    <w:rsid w:val="00264532"/>
    <w:rsid w:val="00280902"/>
    <w:rsid w:val="00296F86"/>
    <w:rsid w:val="002C0143"/>
    <w:rsid w:val="002C099E"/>
    <w:rsid w:val="002D11AE"/>
    <w:rsid w:val="002D452E"/>
    <w:rsid w:val="002D79B4"/>
    <w:rsid w:val="002E3153"/>
    <w:rsid w:val="002E3A99"/>
    <w:rsid w:val="002F2AF8"/>
    <w:rsid w:val="00300ADE"/>
    <w:rsid w:val="00300E4B"/>
    <w:rsid w:val="0030249A"/>
    <w:rsid w:val="00302E51"/>
    <w:rsid w:val="00306FE6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A5045"/>
    <w:rsid w:val="003B142B"/>
    <w:rsid w:val="003C2F3D"/>
    <w:rsid w:val="003C4F07"/>
    <w:rsid w:val="003C6AD5"/>
    <w:rsid w:val="003E1647"/>
    <w:rsid w:val="003E4998"/>
    <w:rsid w:val="003F1FF7"/>
    <w:rsid w:val="004049AF"/>
    <w:rsid w:val="00426326"/>
    <w:rsid w:val="00427A7B"/>
    <w:rsid w:val="0044373B"/>
    <w:rsid w:val="004449A9"/>
    <w:rsid w:val="00450F8B"/>
    <w:rsid w:val="00467997"/>
    <w:rsid w:val="00492BD2"/>
    <w:rsid w:val="004933AD"/>
    <w:rsid w:val="00494743"/>
    <w:rsid w:val="004A255D"/>
    <w:rsid w:val="004B72B7"/>
    <w:rsid w:val="004B7AD8"/>
    <w:rsid w:val="004D4705"/>
    <w:rsid w:val="004D6F2E"/>
    <w:rsid w:val="004E4C31"/>
    <w:rsid w:val="004F5867"/>
    <w:rsid w:val="005112A4"/>
    <w:rsid w:val="005264FE"/>
    <w:rsid w:val="00535B9A"/>
    <w:rsid w:val="0054174D"/>
    <w:rsid w:val="00543A38"/>
    <w:rsid w:val="00592C0C"/>
    <w:rsid w:val="005968F7"/>
    <w:rsid w:val="005A49EA"/>
    <w:rsid w:val="005B40C3"/>
    <w:rsid w:val="005B666B"/>
    <w:rsid w:val="005B6978"/>
    <w:rsid w:val="005B7993"/>
    <w:rsid w:val="005C102D"/>
    <w:rsid w:val="005C1D7F"/>
    <w:rsid w:val="005D04AF"/>
    <w:rsid w:val="005D553A"/>
    <w:rsid w:val="005E4871"/>
    <w:rsid w:val="005F25C4"/>
    <w:rsid w:val="006105A2"/>
    <w:rsid w:val="00636200"/>
    <w:rsid w:val="0064463F"/>
    <w:rsid w:val="006672C9"/>
    <w:rsid w:val="00667DA9"/>
    <w:rsid w:val="00673366"/>
    <w:rsid w:val="0067359E"/>
    <w:rsid w:val="00686A16"/>
    <w:rsid w:val="00687595"/>
    <w:rsid w:val="00696C08"/>
    <w:rsid w:val="0069775E"/>
    <w:rsid w:val="006A0842"/>
    <w:rsid w:val="006B5D0C"/>
    <w:rsid w:val="006F143E"/>
    <w:rsid w:val="006F2062"/>
    <w:rsid w:val="00706D82"/>
    <w:rsid w:val="00716CCF"/>
    <w:rsid w:val="00733AFD"/>
    <w:rsid w:val="00743742"/>
    <w:rsid w:val="007619C4"/>
    <w:rsid w:val="007677B0"/>
    <w:rsid w:val="00773F62"/>
    <w:rsid w:val="0079769C"/>
    <w:rsid w:val="007A43F0"/>
    <w:rsid w:val="007B3FD0"/>
    <w:rsid w:val="007C72AC"/>
    <w:rsid w:val="007E121A"/>
    <w:rsid w:val="008130C3"/>
    <w:rsid w:val="0081551D"/>
    <w:rsid w:val="008463FB"/>
    <w:rsid w:val="00852570"/>
    <w:rsid w:val="008541E7"/>
    <w:rsid w:val="00854E61"/>
    <w:rsid w:val="008577D1"/>
    <w:rsid w:val="00870FDB"/>
    <w:rsid w:val="0087479B"/>
    <w:rsid w:val="00880C5A"/>
    <w:rsid w:val="008844A1"/>
    <w:rsid w:val="0089051A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364C6"/>
    <w:rsid w:val="00945A47"/>
    <w:rsid w:val="009470C4"/>
    <w:rsid w:val="009600C6"/>
    <w:rsid w:val="00972C21"/>
    <w:rsid w:val="00980D01"/>
    <w:rsid w:val="009847BF"/>
    <w:rsid w:val="00986F48"/>
    <w:rsid w:val="009906CA"/>
    <w:rsid w:val="009950AF"/>
    <w:rsid w:val="00995FEC"/>
    <w:rsid w:val="009A58CF"/>
    <w:rsid w:val="009A7C80"/>
    <w:rsid w:val="009B797B"/>
    <w:rsid w:val="009E7AE1"/>
    <w:rsid w:val="00A26DEB"/>
    <w:rsid w:val="00A35060"/>
    <w:rsid w:val="00A42E45"/>
    <w:rsid w:val="00A60FE3"/>
    <w:rsid w:val="00A67C04"/>
    <w:rsid w:val="00A778BE"/>
    <w:rsid w:val="00A87D41"/>
    <w:rsid w:val="00A9732D"/>
    <w:rsid w:val="00AB390F"/>
    <w:rsid w:val="00AB5DB1"/>
    <w:rsid w:val="00AB7658"/>
    <w:rsid w:val="00AC25E9"/>
    <w:rsid w:val="00AE0A71"/>
    <w:rsid w:val="00AF08EB"/>
    <w:rsid w:val="00AF0D1E"/>
    <w:rsid w:val="00B009C7"/>
    <w:rsid w:val="00B01147"/>
    <w:rsid w:val="00B11D13"/>
    <w:rsid w:val="00B15FBC"/>
    <w:rsid w:val="00B16A0B"/>
    <w:rsid w:val="00B17D07"/>
    <w:rsid w:val="00B35B8F"/>
    <w:rsid w:val="00B449D4"/>
    <w:rsid w:val="00B464B7"/>
    <w:rsid w:val="00B4753C"/>
    <w:rsid w:val="00B56619"/>
    <w:rsid w:val="00B60650"/>
    <w:rsid w:val="00B71BF4"/>
    <w:rsid w:val="00B747D2"/>
    <w:rsid w:val="00B77321"/>
    <w:rsid w:val="00B8282C"/>
    <w:rsid w:val="00B837BF"/>
    <w:rsid w:val="00B858B9"/>
    <w:rsid w:val="00B90A88"/>
    <w:rsid w:val="00B9644B"/>
    <w:rsid w:val="00BA586D"/>
    <w:rsid w:val="00BA76E0"/>
    <w:rsid w:val="00BB6287"/>
    <w:rsid w:val="00BC0772"/>
    <w:rsid w:val="00BC4E92"/>
    <w:rsid w:val="00BE0761"/>
    <w:rsid w:val="00BE22D9"/>
    <w:rsid w:val="00BE50E5"/>
    <w:rsid w:val="00BE5274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36B52"/>
    <w:rsid w:val="00C55DF4"/>
    <w:rsid w:val="00C65679"/>
    <w:rsid w:val="00C65A9F"/>
    <w:rsid w:val="00C76F40"/>
    <w:rsid w:val="00C822DE"/>
    <w:rsid w:val="00C86FEC"/>
    <w:rsid w:val="00C95763"/>
    <w:rsid w:val="00CA3A88"/>
    <w:rsid w:val="00CC19C8"/>
    <w:rsid w:val="00CC7DA9"/>
    <w:rsid w:val="00CD0F4F"/>
    <w:rsid w:val="00CD3881"/>
    <w:rsid w:val="00CE1DB9"/>
    <w:rsid w:val="00CE37BF"/>
    <w:rsid w:val="00CE4351"/>
    <w:rsid w:val="00CE71F7"/>
    <w:rsid w:val="00CF617F"/>
    <w:rsid w:val="00D15292"/>
    <w:rsid w:val="00D34AB6"/>
    <w:rsid w:val="00D37948"/>
    <w:rsid w:val="00D37B7F"/>
    <w:rsid w:val="00D51D5A"/>
    <w:rsid w:val="00D63F50"/>
    <w:rsid w:val="00D66DBA"/>
    <w:rsid w:val="00D7051B"/>
    <w:rsid w:val="00D73C9A"/>
    <w:rsid w:val="00D829BA"/>
    <w:rsid w:val="00D87BF1"/>
    <w:rsid w:val="00D94047"/>
    <w:rsid w:val="00D94502"/>
    <w:rsid w:val="00DB7EC6"/>
    <w:rsid w:val="00DC2315"/>
    <w:rsid w:val="00DC6FD1"/>
    <w:rsid w:val="00DE0144"/>
    <w:rsid w:val="00DE5E1F"/>
    <w:rsid w:val="00DF2937"/>
    <w:rsid w:val="00DF7A6B"/>
    <w:rsid w:val="00E00509"/>
    <w:rsid w:val="00E00654"/>
    <w:rsid w:val="00E06874"/>
    <w:rsid w:val="00E156A7"/>
    <w:rsid w:val="00E36832"/>
    <w:rsid w:val="00E3739B"/>
    <w:rsid w:val="00E460AA"/>
    <w:rsid w:val="00E56212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3BA8"/>
    <w:rsid w:val="00EE62A3"/>
    <w:rsid w:val="00EF5FC0"/>
    <w:rsid w:val="00F04A0A"/>
    <w:rsid w:val="00F14EB9"/>
    <w:rsid w:val="00F24236"/>
    <w:rsid w:val="00F2552B"/>
    <w:rsid w:val="00F2594A"/>
    <w:rsid w:val="00F27B05"/>
    <w:rsid w:val="00F42ABB"/>
    <w:rsid w:val="00F511C0"/>
    <w:rsid w:val="00F52CE8"/>
    <w:rsid w:val="00F84BDE"/>
    <w:rsid w:val="00FA2D82"/>
    <w:rsid w:val="00FA5CB2"/>
    <w:rsid w:val="00FB08E6"/>
    <w:rsid w:val="00FC39B5"/>
    <w:rsid w:val="00FC3FEC"/>
    <w:rsid w:val="00FC75E4"/>
    <w:rsid w:val="00FD2CB3"/>
    <w:rsid w:val="00FE4F3B"/>
    <w:rsid w:val="00FE5282"/>
    <w:rsid w:val="00FF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696C08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70C4"/>
  </w:style>
  <w:style w:type="paragraph" w:styleId="Footer">
    <w:name w:val="footer"/>
    <w:basedOn w:val="Normal"/>
    <w:link w:val="FooterChar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0C4"/>
  </w:style>
  <w:style w:type="paragraph" w:styleId="ListParagraph">
    <w:name w:val="List Paragraph"/>
    <w:basedOn w:val="Normal"/>
    <w:autoRedefine/>
    <w:uiPriority w:val="99"/>
    <w:qFormat/>
    <w:rsid w:val="006F2062"/>
    <w:pPr>
      <w:spacing w:before="60"/>
      <w:outlineLvl w:val="1"/>
    </w:pPr>
  </w:style>
  <w:style w:type="paragraph" w:styleId="FootnoteText">
    <w:name w:val="footnote text"/>
    <w:basedOn w:val="Normal"/>
    <w:link w:val="FootnoteTextChar"/>
    <w:uiPriority w:val="99"/>
    <w:semiHidden/>
    <w:rsid w:val="006F20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F2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9</Pages>
  <Words>3245</Words>
  <Characters>18502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Гилязиева Азалия Рафатовна</dc:creator>
  <cp:keywords/>
  <dc:description/>
  <cp:lastModifiedBy>Admin</cp:lastModifiedBy>
  <cp:revision>20</cp:revision>
  <cp:lastPrinted>2016-12-20T03:56:00Z</cp:lastPrinted>
  <dcterms:created xsi:type="dcterms:W3CDTF">2016-12-12T04:03:00Z</dcterms:created>
  <dcterms:modified xsi:type="dcterms:W3CDTF">2017-01-04T08:41:00Z</dcterms:modified>
</cp:coreProperties>
</file>