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5A1" w:rsidRPr="00616385" w:rsidRDefault="0090732B" w:rsidP="00B555A1">
      <w:pPr>
        <w:rPr>
          <w:rFonts w:eastAsia="Times New Roman"/>
          <w:sz w:val="26"/>
        </w:rPr>
      </w:pPr>
      <w:r w:rsidRPr="00600C4D">
        <w:t xml:space="preserve"> </w:t>
      </w:r>
    </w:p>
    <w:tbl>
      <w:tblPr>
        <w:tblpPr w:leftFromText="180" w:rightFromText="180" w:vertAnchor="text" w:horzAnchor="margin" w:tblpXSpec="center" w:tblpY="130"/>
        <w:tblW w:w="0" w:type="auto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111"/>
        <w:gridCol w:w="1234"/>
        <w:gridCol w:w="4153"/>
      </w:tblGrid>
      <w:tr w:rsidR="00B555A1" w:rsidRPr="00616385" w:rsidTr="00B555A1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5A1" w:rsidRPr="00616385" w:rsidRDefault="00B555A1" w:rsidP="00B555A1">
            <w:pPr>
              <w:keepNext/>
              <w:jc w:val="center"/>
              <w:outlineLvl w:val="2"/>
              <w:rPr>
                <w:rFonts w:eastAsia="Times New Roman"/>
                <w:b/>
                <w:caps/>
                <w:sz w:val="18"/>
                <w:szCs w:val="18"/>
              </w:rPr>
            </w:pPr>
            <w:r w:rsidRPr="00616385">
              <w:rPr>
                <w:rFonts w:eastAsia="Times New Roman"/>
                <w:b/>
                <w:caps/>
                <w:sz w:val="18"/>
                <w:szCs w:val="18"/>
              </w:rPr>
              <w:t>Башk</w:t>
            </w:r>
            <w:proofErr w:type="gramStart"/>
            <w:r w:rsidRPr="00616385">
              <w:rPr>
                <w:rFonts w:eastAsia="Times New Roman"/>
                <w:b/>
                <w:caps/>
                <w:sz w:val="18"/>
                <w:szCs w:val="18"/>
              </w:rPr>
              <w:t>ортостан  Республика</w:t>
            </w:r>
            <w:r w:rsidRPr="00616385">
              <w:rPr>
                <w:rFonts w:eastAsia="Times New Roman"/>
                <w:b/>
                <w:caps/>
                <w:sz w:val="18"/>
                <w:szCs w:val="18"/>
                <w:lang w:val="tt-RU"/>
              </w:rPr>
              <w:t>һ</w:t>
            </w:r>
            <w:r w:rsidRPr="00616385">
              <w:rPr>
                <w:rFonts w:eastAsia="Times New Roman"/>
                <w:b/>
                <w:caps/>
                <w:sz w:val="18"/>
                <w:szCs w:val="18"/>
              </w:rPr>
              <w:t>ы</w:t>
            </w:r>
            <w:proofErr w:type="gramEnd"/>
          </w:p>
          <w:p w:rsidR="00B555A1" w:rsidRPr="00616385" w:rsidRDefault="00B555A1" w:rsidP="00B555A1">
            <w:pPr>
              <w:jc w:val="center"/>
              <w:rPr>
                <w:rFonts w:eastAsia="Times New Roman"/>
                <w:b/>
                <w:caps/>
                <w:color w:val="000000"/>
                <w:sz w:val="18"/>
                <w:szCs w:val="18"/>
              </w:rPr>
            </w:pPr>
            <w:r w:rsidRPr="00616385">
              <w:rPr>
                <w:rFonts w:eastAsia="Times New Roman"/>
                <w:b/>
                <w:caps/>
                <w:color w:val="000000"/>
                <w:sz w:val="18"/>
                <w:szCs w:val="18"/>
              </w:rPr>
              <w:t xml:space="preserve">Кушнаренко районы </w:t>
            </w:r>
          </w:p>
          <w:p w:rsidR="00B555A1" w:rsidRPr="00616385" w:rsidRDefault="00B555A1" w:rsidP="00B555A1">
            <w:pPr>
              <w:jc w:val="center"/>
              <w:rPr>
                <w:rFonts w:eastAsia="Times New Roman"/>
                <w:b/>
                <w:caps/>
                <w:color w:val="000000"/>
                <w:sz w:val="18"/>
                <w:szCs w:val="18"/>
              </w:rPr>
            </w:pPr>
            <w:r w:rsidRPr="00616385">
              <w:rPr>
                <w:rFonts w:eastAsia="Times New Roman"/>
                <w:b/>
                <w:caps/>
                <w:color w:val="000000"/>
                <w:sz w:val="18"/>
                <w:szCs w:val="18"/>
              </w:rPr>
              <w:t>муниципаль районыны</w:t>
            </w:r>
            <w:r w:rsidRPr="00616385">
              <w:rPr>
                <w:rFonts w:eastAsia="Times New Roman"/>
                <w:b/>
                <w:caps/>
                <w:color w:val="000000"/>
                <w:sz w:val="20"/>
                <w:szCs w:val="20"/>
              </w:rPr>
              <w:t>ң</w:t>
            </w:r>
          </w:p>
          <w:p w:rsidR="00B555A1" w:rsidRPr="00616385" w:rsidRDefault="00B555A1" w:rsidP="00B555A1">
            <w:pPr>
              <w:jc w:val="center"/>
              <w:rPr>
                <w:rFonts w:eastAsia="Times New Roman"/>
                <w:b/>
                <w:caps/>
                <w:color w:val="000000"/>
                <w:sz w:val="18"/>
                <w:szCs w:val="18"/>
              </w:rPr>
            </w:pPr>
            <w:r w:rsidRPr="00616385">
              <w:rPr>
                <w:rFonts w:eastAsia="Times New Roman"/>
                <w:b/>
                <w:caps/>
                <w:color w:val="000000"/>
                <w:sz w:val="18"/>
                <w:szCs w:val="18"/>
              </w:rPr>
              <w:t xml:space="preserve">горький ауыл советы </w:t>
            </w:r>
          </w:p>
          <w:p w:rsidR="00B555A1" w:rsidRPr="00616385" w:rsidRDefault="00B555A1" w:rsidP="00B555A1">
            <w:pPr>
              <w:jc w:val="center"/>
              <w:rPr>
                <w:rFonts w:eastAsia="Times New Roman"/>
                <w:b/>
                <w:color w:val="000000"/>
                <w:spacing w:val="26"/>
                <w:szCs w:val="20"/>
              </w:rPr>
            </w:pPr>
            <w:proofErr w:type="gramStart"/>
            <w:r w:rsidRPr="00616385">
              <w:rPr>
                <w:rFonts w:eastAsia="Times New Roman"/>
                <w:b/>
                <w:caps/>
                <w:color w:val="000000"/>
                <w:sz w:val="18"/>
                <w:szCs w:val="18"/>
              </w:rPr>
              <w:t>ауыл</w:t>
            </w:r>
            <w:r w:rsidRPr="00616385">
              <w:rPr>
                <w:rFonts w:eastAsia="Times New Roman"/>
                <w:b/>
                <w:caps/>
                <w:color w:val="000000"/>
                <w:sz w:val="18"/>
                <w:szCs w:val="18"/>
                <w:lang w:val="tt-RU"/>
              </w:rPr>
              <w:t xml:space="preserve"> </w:t>
            </w:r>
            <w:r w:rsidRPr="00616385">
              <w:rPr>
                <w:rFonts w:eastAsia="Times New Roman"/>
                <w:b/>
                <w:caps/>
                <w:color w:val="000000"/>
                <w:sz w:val="18"/>
                <w:szCs w:val="18"/>
              </w:rPr>
              <w:t xml:space="preserve"> бил</w:t>
            </w:r>
            <w:r w:rsidRPr="00616385">
              <w:rPr>
                <w:rFonts w:eastAsia="Times New Roman"/>
                <w:b/>
                <w:caps/>
                <w:color w:val="000000"/>
                <w:sz w:val="18"/>
                <w:szCs w:val="18"/>
                <w:lang w:val="tt-RU"/>
              </w:rPr>
              <w:t>ә</w:t>
            </w:r>
            <w:r w:rsidRPr="00616385">
              <w:rPr>
                <w:rFonts w:eastAsia="Times New Roman"/>
                <w:b/>
                <w:caps/>
                <w:color w:val="000000"/>
                <w:sz w:val="18"/>
                <w:szCs w:val="18"/>
              </w:rPr>
              <w:t>м</w:t>
            </w:r>
            <w:r w:rsidRPr="00616385">
              <w:rPr>
                <w:rFonts w:eastAsia="Times New Roman"/>
                <w:b/>
                <w:caps/>
                <w:color w:val="000000"/>
                <w:sz w:val="18"/>
                <w:szCs w:val="18"/>
                <w:lang w:val="tt-RU"/>
              </w:rPr>
              <w:t>әһ</w:t>
            </w:r>
            <w:r w:rsidRPr="00616385">
              <w:rPr>
                <w:rFonts w:eastAsia="Times New Roman"/>
                <w:b/>
                <w:caps/>
                <w:color w:val="000000"/>
                <w:sz w:val="18"/>
                <w:szCs w:val="18"/>
              </w:rPr>
              <w:t>е</w:t>
            </w:r>
            <w:proofErr w:type="gramEnd"/>
            <w:r w:rsidRPr="00616385">
              <w:rPr>
                <w:rFonts w:eastAsia="Times New Roman"/>
                <w:b/>
                <w:caps/>
                <w:color w:val="000000"/>
                <w:sz w:val="18"/>
                <w:szCs w:val="18"/>
              </w:rPr>
              <w:t xml:space="preserve"> советы</w:t>
            </w:r>
          </w:p>
          <w:p w:rsidR="00B555A1" w:rsidRPr="00616385" w:rsidRDefault="00B555A1" w:rsidP="00B555A1">
            <w:pPr>
              <w:jc w:val="center"/>
              <w:rPr>
                <w:rFonts w:eastAsia="Times New Roman"/>
                <w:sz w:val="4"/>
              </w:rPr>
            </w:pPr>
          </w:p>
          <w:p w:rsidR="00B555A1" w:rsidRPr="00616385" w:rsidRDefault="00B555A1" w:rsidP="00B555A1">
            <w:pPr>
              <w:jc w:val="center"/>
              <w:rPr>
                <w:rFonts w:eastAsia="Times New Roman"/>
                <w:sz w:val="8"/>
                <w:szCs w:val="8"/>
              </w:rPr>
            </w:pPr>
          </w:p>
          <w:p w:rsidR="00B555A1" w:rsidRPr="00616385" w:rsidRDefault="00B555A1" w:rsidP="00B555A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5A1" w:rsidRPr="00616385" w:rsidRDefault="00B555A1" w:rsidP="00B555A1">
            <w:pPr>
              <w:jc w:val="center"/>
              <w:rPr>
                <w:rFonts w:eastAsia="Times New Roman"/>
                <w:sz w:val="10"/>
                <w:szCs w:val="20"/>
              </w:rPr>
            </w:pPr>
          </w:p>
          <w:p w:rsidR="00B555A1" w:rsidRPr="00616385" w:rsidRDefault="00B555A1" w:rsidP="00B555A1">
            <w:pPr>
              <w:rPr>
                <w:rFonts w:eastAsia="Times New Roman"/>
                <w:sz w:val="10"/>
              </w:rPr>
            </w:pPr>
            <w:r>
              <w:rPr>
                <w:rFonts w:eastAsia="Times New Roman"/>
                <w:noProof/>
                <w:sz w:val="10"/>
              </w:rPr>
              <w:drawing>
                <wp:inline distT="0" distB="0" distL="0" distR="0" wp14:anchorId="2D68B4F1" wp14:editId="24F25D7D">
                  <wp:extent cx="695325" cy="933450"/>
                  <wp:effectExtent l="0" t="0" r="9525" b="0"/>
                  <wp:docPr id="2" name="Рисунок 2" descr="Описание: 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5A1" w:rsidRPr="00616385" w:rsidRDefault="00B555A1" w:rsidP="00B555A1">
            <w:pPr>
              <w:jc w:val="center"/>
              <w:rPr>
                <w:rFonts w:eastAsia="Times New Roman"/>
                <w:b/>
                <w:caps/>
                <w:color w:val="000000"/>
                <w:sz w:val="18"/>
                <w:szCs w:val="18"/>
              </w:rPr>
            </w:pPr>
            <w:r w:rsidRPr="00616385">
              <w:rPr>
                <w:rFonts w:eastAsia="Times New Roman"/>
                <w:b/>
                <w:caps/>
                <w:color w:val="000000"/>
                <w:sz w:val="18"/>
                <w:szCs w:val="18"/>
              </w:rPr>
              <w:t xml:space="preserve">совет сельского поселения </w:t>
            </w:r>
            <w:proofErr w:type="gramStart"/>
            <w:r w:rsidRPr="00616385">
              <w:rPr>
                <w:rFonts w:eastAsia="Times New Roman"/>
                <w:b/>
                <w:caps/>
                <w:color w:val="000000"/>
                <w:sz w:val="18"/>
                <w:szCs w:val="18"/>
              </w:rPr>
              <w:t>горьковский  сельсовет</w:t>
            </w:r>
            <w:proofErr w:type="gramEnd"/>
            <w:r w:rsidRPr="00616385">
              <w:rPr>
                <w:rFonts w:eastAsia="Times New Roman"/>
                <w:b/>
                <w:caps/>
                <w:color w:val="000000"/>
                <w:sz w:val="18"/>
                <w:szCs w:val="18"/>
              </w:rPr>
              <w:t xml:space="preserve">  муниципального  района Кушнаренковский район</w:t>
            </w:r>
          </w:p>
          <w:p w:rsidR="00B555A1" w:rsidRPr="00616385" w:rsidRDefault="00B555A1" w:rsidP="00B555A1">
            <w:pPr>
              <w:jc w:val="center"/>
              <w:rPr>
                <w:rFonts w:eastAsia="Times New Roman"/>
                <w:b/>
                <w:caps/>
                <w:sz w:val="18"/>
                <w:szCs w:val="18"/>
              </w:rPr>
            </w:pPr>
            <w:proofErr w:type="gramStart"/>
            <w:r w:rsidRPr="00616385">
              <w:rPr>
                <w:rFonts w:eastAsia="Times New Roman"/>
                <w:b/>
                <w:caps/>
                <w:sz w:val="18"/>
                <w:szCs w:val="18"/>
              </w:rPr>
              <w:t>Республики</w:t>
            </w:r>
            <w:r w:rsidRPr="00616385">
              <w:rPr>
                <w:rFonts w:eastAsia="Times New Roman"/>
                <w:caps/>
                <w:sz w:val="18"/>
                <w:szCs w:val="18"/>
              </w:rPr>
              <w:t xml:space="preserve"> </w:t>
            </w:r>
            <w:r w:rsidRPr="00616385">
              <w:rPr>
                <w:rFonts w:eastAsia="Times New Roman"/>
                <w:b/>
                <w:caps/>
                <w:sz w:val="18"/>
                <w:szCs w:val="18"/>
              </w:rPr>
              <w:t xml:space="preserve"> Башкортостан</w:t>
            </w:r>
            <w:proofErr w:type="gramEnd"/>
          </w:p>
          <w:p w:rsidR="00B555A1" w:rsidRPr="00616385" w:rsidRDefault="00B555A1" w:rsidP="00B555A1">
            <w:pPr>
              <w:jc w:val="center"/>
              <w:rPr>
                <w:rFonts w:eastAsia="Times New Roman"/>
                <w:b/>
                <w:caps/>
                <w:color w:val="000000"/>
                <w:sz w:val="18"/>
                <w:szCs w:val="18"/>
              </w:rPr>
            </w:pPr>
          </w:p>
          <w:p w:rsidR="00B555A1" w:rsidRPr="00616385" w:rsidRDefault="00B555A1" w:rsidP="00B555A1">
            <w:pPr>
              <w:jc w:val="center"/>
              <w:rPr>
                <w:rFonts w:eastAsia="Times New Roman"/>
                <w:sz w:val="8"/>
                <w:szCs w:val="8"/>
              </w:rPr>
            </w:pPr>
          </w:p>
          <w:p w:rsidR="00B555A1" w:rsidRPr="00616385" w:rsidRDefault="00B555A1" w:rsidP="00B555A1">
            <w:pPr>
              <w:jc w:val="center"/>
              <w:rPr>
                <w:rFonts w:eastAsia="Times New Roman"/>
                <w:sz w:val="8"/>
              </w:rPr>
            </w:pPr>
          </w:p>
        </w:tc>
      </w:tr>
      <w:tr w:rsidR="00B555A1" w:rsidRPr="00616385" w:rsidTr="00B555A1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5A1" w:rsidRPr="00616385" w:rsidRDefault="00B555A1" w:rsidP="00B555A1">
            <w:pPr>
              <w:keepNext/>
              <w:jc w:val="center"/>
              <w:outlineLvl w:val="2"/>
              <w:rPr>
                <w:rFonts w:eastAsia="Times New Roman"/>
                <w:b/>
                <w:caps/>
                <w:spacing w:val="-4"/>
                <w:sz w:val="1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5A1" w:rsidRPr="00616385" w:rsidRDefault="00B555A1" w:rsidP="00B555A1">
            <w:pPr>
              <w:jc w:val="center"/>
              <w:rPr>
                <w:rFonts w:eastAsia="Times New Roman"/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5A1" w:rsidRPr="00616385" w:rsidRDefault="00B555A1" w:rsidP="00B555A1">
            <w:pPr>
              <w:jc w:val="center"/>
              <w:rPr>
                <w:rFonts w:eastAsia="Times New Roman"/>
                <w:b/>
                <w:caps/>
                <w:spacing w:val="10"/>
                <w:sz w:val="10"/>
                <w:szCs w:val="20"/>
              </w:rPr>
            </w:pPr>
          </w:p>
        </w:tc>
      </w:tr>
      <w:tr w:rsidR="00B555A1" w:rsidRPr="00616385" w:rsidTr="00B555A1">
        <w:trPr>
          <w:cantSplit/>
          <w:trHeight w:val="80"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555A1" w:rsidRPr="00616385" w:rsidRDefault="00B555A1" w:rsidP="00B555A1">
            <w:pPr>
              <w:keepNext/>
              <w:jc w:val="center"/>
              <w:outlineLvl w:val="2"/>
              <w:rPr>
                <w:rFonts w:eastAsia="Times New Roman"/>
                <w:b/>
                <w:caps/>
                <w:spacing w:val="-4"/>
                <w:sz w:val="4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555A1" w:rsidRPr="00616385" w:rsidRDefault="00B555A1" w:rsidP="00B555A1">
            <w:pPr>
              <w:jc w:val="center"/>
              <w:rPr>
                <w:rFonts w:eastAsia="Times New Roman"/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555A1" w:rsidRPr="00616385" w:rsidRDefault="00B555A1" w:rsidP="00B555A1">
            <w:pPr>
              <w:jc w:val="center"/>
              <w:rPr>
                <w:rFonts w:eastAsia="Times New Roman"/>
                <w:b/>
                <w:caps/>
                <w:spacing w:val="10"/>
                <w:sz w:val="4"/>
                <w:szCs w:val="20"/>
              </w:rPr>
            </w:pPr>
          </w:p>
        </w:tc>
      </w:tr>
    </w:tbl>
    <w:p w:rsidR="00B555A1" w:rsidRPr="00616385" w:rsidRDefault="00B555A1" w:rsidP="00B555A1">
      <w:pPr>
        <w:rPr>
          <w:rFonts w:ascii="Calibri" w:eastAsia="Times New Roman" w:hAnsi="Calibri"/>
          <w:vanish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96"/>
        <w:gridCol w:w="1271"/>
        <w:gridCol w:w="4096"/>
      </w:tblGrid>
      <w:tr w:rsidR="00B555A1" w:rsidRPr="00616385" w:rsidTr="00B555A1">
        <w:tc>
          <w:tcPr>
            <w:tcW w:w="4096" w:type="dxa"/>
            <w:hideMark/>
          </w:tcPr>
          <w:p w:rsidR="00B555A1" w:rsidRPr="00616385" w:rsidRDefault="00B555A1" w:rsidP="00B555A1">
            <w:pPr>
              <w:rPr>
                <w:rFonts w:eastAsia="Times New Roman"/>
              </w:rPr>
            </w:pPr>
            <w:proofErr w:type="spellStart"/>
            <w:r w:rsidRPr="00616385">
              <w:rPr>
                <w:rFonts w:eastAsia="Times New Roman"/>
                <w:b/>
                <w:bCs/>
                <w:sz w:val="26"/>
              </w:rPr>
              <w:t>Егерме</w:t>
            </w:r>
            <w:proofErr w:type="spellEnd"/>
            <w:r w:rsidRPr="00616385">
              <w:rPr>
                <w:rFonts w:eastAsia="Times New Roman"/>
                <w:b/>
                <w:bCs/>
                <w:sz w:val="26"/>
              </w:rPr>
              <w:t xml:space="preserve"> </w:t>
            </w:r>
            <w:r w:rsidRPr="00616385">
              <w:rPr>
                <w:rFonts w:eastAsia="Times New Roman"/>
                <w:b/>
                <w:bCs/>
                <w:sz w:val="26"/>
                <w:lang w:val="ba-RU"/>
              </w:rPr>
              <w:t>һигезенсе</w:t>
            </w:r>
            <w:r w:rsidRPr="00616385">
              <w:rPr>
                <w:rFonts w:eastAsia="Times New Roman"/>
                <w:b/>
                <w:bCs/>
                <w:sz w:val="26"/>
              </w:rPr>
              <w:t xml:space="preserve"> </w:t>
            </w:r>
            <w:proofErr w:type="spellStart"/>
            <w:r w:rsidRPr="00616385">
              <w:rPr>
                <w:rFonts w:eastAsia="Times New Roman"/>
                <w:b/>
                <w:bCs/>
                <w:sz w:val="26"/>
              </w:rPr>
              <w:t>сакырылышы</w:t>
            </w:r>
            <w:proofErr w:type="spellEnd"/>
          </w:p>
        </w:tc>
        <w:tc>
          <w:tcPr>
            <w:tcW w:w="1271" w:type="dxa"/>
          </w:tcPr>
          <w:p w:rsidR="00B555A1" w:rsidRPr="00616385" w:rsidRDefault="00B555A1" w:rsidP="00B555A1">
            <w:pPr>
              <w:rPr>
                <w:rFonts w:eastAsia="Times New Roman"/>
              </w:rPr>
            </w:pPr>
            <w:r w:rsidRPr="00616385">
              <w:rPr>
                <w:rFonts w:eastAsia="Times New Roman"/>
              </w:rPr>
              <w:t xml:space="preserve">                                                          </w:t>
            </w:r>
          </w:p>
        </w:tc>
        <w:tc>
          <w:tcPr>
            <w:tcW w:w="4096" w:type="dxa"/>
            <w:hideMark/>
          </w:tcPr>
          <w:p w:rsidR="00B555A1" w:rsidRPr="00616385" w:rsidRDefault="00B555A1" w:rsidP="00B555A1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bCs/>
                <w:sz w:val="26"/>
              </w:rPr>
              <w:t xml:space="preserve">Тридцатое </w:t>
            </w:r>
            <w:r w:rsidRPr="00616385">
              <w:rPr>
                <w:rFonts w:eastAsia="Times New Roman"/>
                <w:b/>
                <w:bCs/>
                <w:sz w:val="26"/>
              </w:rPr>
              <w:t xml:space="preserve"> заседание</w:t>
            </w:r>
            <w:proofErr w:type="gramEnd"/>
          </w:p>
        </w:tc>
      </w:tr>
      <w:tr w:rsidR="00B555A1" w:rsidRPr="00616385" w:rsidTr="00B555A1">
        <w:tc>
          <w:tcPr>
            <w:tcW w:w="4096" w:type="dxa"/>
            <w:hideMark/>
          </w:tcPr>
          <w:p w:rsidR="00B555A1" w:rsidRPr="00616385" w:rsidRDefault="00B555A1" w:rsidP="00B555A1">
            <w:pPr>
              <w:jc w:val="center"/>
              <w:rPr>
                <w:rFonts w:eastAsia="Times New Roman"/>
                <w:lang w:val="ba-RU"/>
              </w:rPr>
            </w:pPr>
            <w:r>
              <w:rPr>
                <w:rFonts w:eastAsia="Times New Roman"/>
                <w:b/>
                <w:bCs/>
                <w:sz w:val="26"/>
                <w:lang w:val="ba-RU"/>
              </w:rPr>
              <w:t>утызынсы</w:t>
            </w:r>
            <w:r w:rsidRPr="00616385">
              <w:rPr>
                <w:rFonts w:eastAsia="Times New Roman"/>
                <w:b/>
                <w:bCs/>
                <w:sz w:val="26"/>
                <w:lang w:val="ba-RU"/>
              </w:rPr>
              <w:t xml:space="preserve"> ултыр</w:t>
            </w:r>
            <w:proofErr w:type="spellStart"/>
            <w:r w:rsidRPr="00616385">
              <w:rPr>
                <w:rFonts w:eastAsia="Times New Roman"/>
                <w:b/>
                <w:bCs/>
                <w:sz w:val="26"/>
              </w:rPr>
              <w:t>ышы</w:t>
            </w:r>
            <w:proofErr w:type="spellEnd"/>
          </w:p>
        </w:tc>
        <w:tc>
          <w:tcPr>
            <w:tcW w:w="1271" w:type="dxa"/>
          </w:tcPr>
          <w:p w:rsidR="00B555A1" w:rsidRPr="00616385" w:rsidRDefault="00B555A1" w:rsidP="00B555A1">
            <w:pPr>
              <w:rPr>
                <w:rFonts w:eastAsia="Times New Roman"/>
              </w:rPr>
            </w:pPr>
          </w:p>
        </w:tc>
        <w:tc>
          <w:tcPr>
            <w:tcW w:w="4096" w:type="dxa"/>
            <w:hideMark/>
          </w:tcPr>
          <w:p w:rsidR="00B555A1" w:rsidRPr="00616385" w:rsidRDefault="00B555A1" w:rsidP="00B555A1">
            <w:pPr>
              <w:jc w:val="center"/>
              <w:rPr>
                <w:rFonts w:eastAsia="Times New Roman"/>
              </w:rPr>
            </w:pPr>
            <w:r w:rsidRPr="00616385">
              <w:rPr>
                <w:rFonts w:eastAsia="Times New Roman"/>
                <w:b/>
                <w:bCs/>
                <w:sz w:val="26"/>
              </w:rPr>
              <w:t xml:space="preserve">двадцать </w:t>
            </w:r>
            <w:proofErr w:type="gramStart"/>
            <w:r w:rsidRPr="00616385">
              <w:rPr>
                <w:rFonts w:eastAsia="Times New Roman"/>
                <w:b/>
                <w:bCs/>
                <w:sz w:val="26"/>
              </w:rPr>
              <w:t>восьмого  созыва</w:t>
            </w:r>
            <w:proofErr w:type="gramEnd"/>
          </w:p>
        </w:tc>
      </w:tr>
      <w:tr w:rsidR="00B555A1" w:rsidRPr="00616385" w:rsidTr="00B555A1">
        <w:tc>
          <w:tcPr>
            <w:tcW w:w="4096" w:type="dxa"/>
          </w:tcPr>
          <w:p w:rsidR="00B555A1" w:rsidRPr="00616385" w:rsidRDefault="00B555A1" w:rsidP="00B555A1">
            <w:pPr>
              <w:jc w:val="center"/>
              <w:rPr>
                <w:rFonts w:eastAsia="Times New Roman"/>
                <w:b/>
                <w:bCs/>
                <w:sz w:val="26"/>
              </w:rPr>
            </w:pPr>
          </w:p>
        </w:tc>
        <w:tc>
          <w:tcPr>
            <w:tcW w:w="1271" w:type="dxa"/>
          </w:tcPr>
          <w:p w:rsidR="00B555A1" w:rsidRPr="00616385" w:rsidRDefault="00B555A1" w:rsidP="00B555A1">
            <w:pPr>
              <w:rPr>
                <w:rFonts w:eastAsia="Times New Roman"/>
              </w:rPr>
            </w:pPr>
          </w:p>
        </w:tc>
        <w:tc>
          <w:tcPr>
            <w:tcW w:w="4096" w:type="dxa"/>
          </w:tcPr>
          <w:p w:rsidR="00B555A1" w:rsidRPr="00616385" w:rsidRDefault="00B555A1" w:rsidP="00B555A1">
            <w:pPr>
              <w:jc w:val="center"/>
              <w:rPr>
                <w:rFonts w:eastAsia="Times New Roman"/>
                <w:b/>
                <w:bCs/>
                <w:sz w:val="26"/>
              </w:rPr>
            </w:pPr>
          </w:p>
        </w:tc>
      </w:tr>
      <w:tr w:rsidR="00B555A1" w:rsidRPr="00616385" w:rsidTr="00B555A1">
        <w:trPr>
          <w:trHeight w:val="347"/>
        </w:trPr>
        <w:tc>
          <w:tcPr>
            <w:tcW w:w="4096" w:type="dxa"/>
            <w:hideMark/>
          </w:tcPr>
          <w:p w:rsidR="00B555A1" w:rsidRPr="00616385" w:rsidRDefault="00B555A1" w:rsidP="00B555A1">
            <w:pPr>
              <w:rPr>
                <w:rFonts w:eastAsia="Times New Roman"/>
                <w:b/>
                <w:bCs/>
                <w:sz w:val="26"/>
                <w:szCs w:val="20"/>
              </w:rPr>
            </w:pPr>
            <w:r w:rsidRPr="00616385">
              <w:rPr>
                <w:rFonts w:eastAsia="Times New Roman"/>
                <w:b/>
                <w:bCs/>
                <w:sz w:val="26"/>
              </w:rPr>
              <w:t xml:space="preserve">                       KАРАР                                                                   </w:t>
            </w:r>
          </w:p>
          <w:p w:rsidR="00B555A1" w:rsidRPr="00616385" w:rsidRDefault="00B555A1" w:rsidP="00B555A1">
            <w:pPr>
              <w:jc w:val="center"/>
              <w:rPr>
                <w:rFonts w:eastAsia="Times New Roman"/>
                <w:b/>
                <w:bCs/>
                <w:sz w:val="26"/>
              </w:rPr>
            </w:pPr>
            <w:r w:rsidRPr="00616385">
              <w:rPr>
                <w:rFonts w:eastAsia="Times New Roman"/>
                <w:b/>
                <w:bCs/>
                <w:sz w:val="26"/>
              </w:rPr>
              <w:t>«</w:t>
            </w:r>
            <w:proofErr w:type="gramStart"/>
            <w:r>
              <w:rPr>
                <w:rFonts w:eastAsia="Times New Roman"/>
                <w:b/>
                <w:bCs/>
                <w:sz w:val="26"/>
              </w:rPr>
              <w:t>06</w:t>
            </w:r>
            <w:r w:rsidRPr="00616385">
              <w:rPr>
                <w:rFonts w:eastAsia="Times New Roman"/>
                <w:b/>
                <w:bCs/>
                <w:sz w:val="26"/>
              </w:rPr>
              <w:t>»</w:t>
            </w:r>
            <w:r w:rsidRPr="00616385">
              <w:rPr>
                <w:rFonts w:eastAsia="Times New Roman"/>
                <w:b/>
                <w:bCs/>
                <w:sz w:val="26"/>
                <w:lang w:val="tt-RU"/>
              </w:rPr>
              <w:t xml:space="preserve">   </w:t>
            </w:r>
            <w:proofErr w:type="gramEnd"/>
            <w:r w:rsidRPr="00616385">
              <w:rPr>
                <w:rFonts w:eastAsia="Times New Roman"/>
                <w:b/>
                <w:bCs/>
                <w:sz w:val="26"/>
                <w:lang w:val="tt-RU"/>
              </w:rPr>
              <w:t xml:space="preserve"> </w:t>
            </w:r>
            <w:r>
              <w:rPr>
                <w:rFonts w:eastAsia="Times New Roman"/>
                <w:b/>
                <w:bCs/>
                <w:sz w:val="26"/>
                <w:lang w:val="tt-RU"/>
              </w:rPr>
              <w:t>июнь</w:t>
            </w:r>
            <w:r w:rsidRPr="00616385">
              <w:rPr>
                <w:rFonts w:eastAsia="Times New Roman"/>
                <w:b/>
                <w:bCs/>
                <w:sz w:val="26"/>
                <w:lang w:val="tt-RU"/>
              </w:rPr>
              <w:t xml:space="preserve"> </w:t>
            </w:r>
            <w:r w:rsidRPr="00616385">
              <w:rPr>
                <w:rFonts w:eastAsia="Times New Roman"/>
                <w:b/>
                <w:bCs/>
                <w:sz w:val="26"/>
              </w:rPr>
              <w:t xml:space="preserve">  202</w:t>
            </w:r>
            <w:r>
              <w:rPr>
                <w:rFonts w:eastAsia="Times New Roman"/>
                <w:b/>
                <w:bCs/>
                <w:sz w:val="26"/>
              </w:rPr>
              <w:t>2</w:t>
            </w:r>
            <w:r w:rsidRPr="00616385">
              <w:rPr>
                <w:rFonts w:eastAsia="Times New Roman"/>
                <w:b/>
                <w:bCs/>
                <w:sz w:val="26"/>
              </w:rPr>
              <w:t xml:space="preserve"> й</w:t>
            </w:r>
          </w:p>
        </w:tc>
        <w:tc>
          <w:tcPr>
            <w:tcW w:w="1271" w:type="dxa"/>
          </w:tcPr>
          <w:p w:rsidR="00B555A1" w:rsidRPr="00616385" w:rsidRDefault="00B555A1" w:rsidP="00B555A1">
            <w:pPr>
              <w:rPr>
                <w:rFonts w:eastAsia="Times New Roman"/>
                <w:sz w:val="20"/>
                <w:szCs w:val="20"/>
              </w:rPr>
            </w:pPr>
          </w:p>
          <w:p w:rsidR="00B555A1" w:rsidRPr="00616385" w:rsidRDefault="00B555A1" w:rsidP="00B555A1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616385">
              <w:rPr>
                <w:rFonts w:eastAsia="Times New Roman"/>
                <w:b/>
                <w:sz w:val="26"/>
                <w:szCs w:val="26"/>
              </w:rPr>
              <w:t xml:space="preserve">№ </w:t>
            </w:r>
            <w:r>
              <w:rPr>
                <w:rFonts w:eastAsia="Times New Roman"/>
                <w:b/>
                <w:sz w:val="26"/>
                <w:szCs w:val="26"/>
              </w:rPr>
              <w:t>15</w:t>
            </w:r>
            <w:r w:rsidR="00222139">
              <w:rPr>
                <w:rFonts w:eastAsia="Times New Roman"/>
                <w:b/>
                <w:sz w:val="26"/>
                <w:szCs w:val="26"/>
              </w:rPr>
              <w:t>2</w:t>
            </w:r>
            <w:bookmarkStart w:id="0" w:name="_GoBack"/>
            <w:bookmarkEnd w:id="0"/>
          </w:p>
        </w:tc>
        <w:tc>
          <w:tcPr>
            <w:tcW w:w="4096" w:type="dxa"/>
            <w:hideMark/>
          </w:tcPr>
          <w:p w:rsidR="00B555A1" w:rsidRPr="00616385" w:rsidRDefault="00B555A1" w:rsidP="00B555A1">
            <w:pPr>
              <w:tabs>
                <w:tab w:val="left" w:pos="7230"/>
              </w:tabs>
              <w:jc w:val="center"/>
              <w:rPr>
                <w:rFonts w:eastAsia="Times New Roman"/>
                <w:b/>
                <w:bCs/>
                <w:sz w:val="26"/>
                <w:szCs w:val="20"/>
              </w:rPr>
            </w:pPr>
            <w:r w:rsidRPr="00616385">
              <w:rPr>
                <w:rFonts w:eastAsia="Times New Roman"/>
                <w:b/>
                <w:bCs/>
                <w:sz w:val="26"/>
              </w:rPr>
              <w:t>РЕШЕНИЕ</w:t>
            </w:r>
          </w:p>
          <w:p w:rsidR="00B555A1" w:rsidRPr="00616385" w:rsidRDefault="00B555A1" w:rsidP="00B555A1">
            <w:pPr>
              <w:tabs>
                <w:tab w:val="left" w:pos="7230"/>
              </w:tabs>
              <w:jc w:val="center"/>
              <w:rPr>
                <w:rFonts w:eastAsia="Times New Roman"/>
                <w:b/>
                <w:bCs/>
                <w:sz w:val="26"/>
              </w:rPr>
            </w:pPr>
            <w:r w:rsidRPr="00616385">
              <w:rPr>
                <w:rFonts w:eastAsia="Times New Roman"/>
                <w:b/>
                <w:bCs/>
                <w:sz w:val="26"/>
              </w:rPr>
              <w:t>«</w:t>
            </w:r>
            <w:proofErr w:type="gramStart"/>
            <w:r>
              <w:rPr>
                <w:rFonts w:eastAsia="Times New Roman"/>
                <w:b/>
                <w:bCs/>
                <w:sz w:val="26"/>
              </w:rPr>
              <w:t>06</w:t>
            </w:r>
            <w:r w:rsidRPr="00616385">
              <w:rPr>
                <w:rFonts w:eastAsia="Times New Roman"/>
                <w:b/>
                <w:bCs/>
                <w:sz w:val="26"/>
              </w:rPr>
              <w:t xml:space="preserve">»   </w:t>
            </w:r>
            <w:proofErr w:type="gramEnd"/>
            <w:r w:rsidRPr="00616385">
              <w:rPr>
                <w:rFonts w:eastAsia="Times New Roman"/>
                <w:b/>
                <w:bCs/>
                <w:sz w:val="26"/>
              </w:rPr>
              <w:t xml:space="preserve"> </w:t>
            </w:r>
            <w:r>
              <w:rPr>
                <w:rFonts w:eastAsia="Times New Roman"/>
                <w:b/>
                <w:bCs/>
                <w:sz w:val="26"/>
                <w:lang w:val="ba-RU"/>
              </w:rPr>
              <w:t xml:space="preserve">июня </w:t>
            </w:r>
            <w:r w:rsidRPr="00616385">
              <w:rPr>
                <w:rFonts w:eastAsia="Times New Roman"/>
                <w:b/>
                <w:bCs/>
                <w:sz w:val="26"/>
              </w:rPr>
              <w:t xml:space="preserve"> 202</w:t>
            </w:r>
            <w:r>
              <w:rPr>
                <w:rFonts w:eastAsia="Times New Roman"/>
                <w:b/>
                <w:bCs/>
                <w:sz w:val="26"/>
              </w:rPr>
              <w:t>2</w:t>
            </w:r>
            <w:r w:rsidRPr="00616385">
              <w:rPr>
                <w:rFonts w:eastAsia="Times New Roman"/>
                <w:b/>
                <w:bCs/>
                <w:sz w:val="26"/>
              </w:rPr>
              <w:t xml:space="preserve"> г.</w:t>
            </w:r>
          </w:p>
        </w:tc>
      </w:tr>
    </w:tbl>
    <w:p w:rsidR="00B555A1" w:rsidRPr="00616385" w:rsidRDefault="00B555A1" w:rsidP="00B555A1">
      <w:pPr>
        <w:tabs>
          <w:tab w:val="left" w:pos="7830"/>
        </w:tabs>
        <w:rPr>
          <w:rFonts w:eastAsia="Times New Roman"/>
          <w:sz w:val="26"/>
          <w:szCs w:val="20"/>
        </w:rPr>
      </w:pPr>
    </w:p>
    <w:p w:rsidR="00A1379F" w:rsidRDefault="009A3782" w:rsidP="006640A0">
      <w:pPr>
        <w:pStyle w:val="ac"/>
        <w:ind w:left="23"/>
        <w:jc w:val="center"/>
        <w:rPr>
          <w:sz w:val="26"/>
          <w:szCs w:val="26"/>
        </w:rPr>
      </w:pPr>
      <w:r w:rsidRPr="009A3782">
        <w:rPr>
          <w:sz w:val="26"/>
          <w:szCs w:val="26"/>
        </w:rPr>
        <w:t xml:space="preserve">                       </w:t>
      </w:r>
    </w:p>
    <w:p w:rsidR="006640A0" w:rsidRPr="00994FC8" w:rsidRDefault="006640A0" w:rsidP="00A1379F">
      <w:pPr>
        <w:pStyle w:val="ac"/>
        <w:ind w:left="23"/>
        <w:jc w:val="center"/>
        <w:rPr>
          <w:rStyle w:val="ad"/>
          <w:color w:val="000000"/>
          <w:sz w:val="26"/>
          <w:szCs w:val="26"/>
        </w:rPr>
      </w:pPr>
      <w:r w:rsidRPr="00994FC8">
        <w:rPr>
          <w:sz w:val="26"/>
          <w:szCs w:val="26"/>
        </w:rPr>
        <w:t xml:space="preserve">О внесении изменений в Порядок оформления прав пользования муниципальным имуществом </w:t>
      </w:r>
      <w:r>
        <w:rPr>
          <w:sz w:val="26"/>
          <w:szCs w:val="26"/>
        </w:rPr>
        <w:t xml:space="preserve">сельского поселения </w:t>
      </w:r>
      <w:r w:rsidR="00B555A1">
        <w:rPr>
          <w:sz w:val="26"/>
          <w:szCs w:val="26"/>
        </w:rPr>
        <w:t>Горьковский</w:t>
      </w:r>
      <w:r>
        <w:rPr>
          <w:sz w:val="26"/>
          <w:szCs w:val="26"/>
        </w:rPr>
        <w:t xml:space="preserve"> сельсовет </w:t>
      </w:r>
      <w:r w:rsidRPr="00994FC8">
        <w:rPr>
          <w:sz w:val="26"/>
          <w:szCs w:val="26"/>
        </w:rPr>
        <w:t xml:space="preserve">муниципального района </w:t>
      </w:r>
      <w:proofErr w:type="spellStart"/>
      <w:r w:rsidRPr="00994FC8">
        <w:rPr>
          <w:sz w:val="26"/>
          <w:szCs w:val="26"/>
        </w:rPr>
        <w:t>Кушнаренковский</w:t>
      </w:r>
      <w:proofErr w:type="spellEnd"/>
      <w:r w:rsidRPr="00994FC8">
        <w:rPr>
          <w:sz w:val="26"/>
          <w:szCs w:val="26"/>
        </w:rPr>
        <w:t xml:space="preserve"> район Республики Башкортостан и </w:t>
      </w:r>
      <w:r w:rsidRPr="00994FC8">
        <w:rPr>
          <w:rStyle w:val="links8"/>
          <w:sz w:val="26"/>
          <w:szCs w:val="26"/>
        </w:rPr>
        <w:t>Методику</w:t>
      </w:r>
      <w:r w:rsidRPr="00994FC8">
        <w:rPr>
          <w:sz w:val="26"/>
          <w:szCs w:val="26"/>
        </w:rPr>
        <w:t xml:space="preserve"> определения годовой арендной платы за пользование муниципальным имуществом </w:t>
      </w:r>
      <w:r>
        <w:rPr>
          <w:sz w:val="26"/>
          <w:szCs w:val="26"/>
        </w:rPr>
        <w:t xml:space="preserve">сельского поселения </w:t>
      </w:r>
      <w:r w:rsidR="00B555A1">
        <w:rPr>
          <w:sz w:val="26"/>
          <w:szCs w:val="26"/>
        </w:rPr>
        <w:t>Горьковский</w:t>
      </w:r>
      <w:r>
        <w:rPr>
          <w:sz w:val="26"/>
          <w:szCs w:val="26"/>
        </w:rPr>
        <w:t xml:space="preserve"> сельсовет </w:t>
      </w:r>
      <w:r w:rsidRPr="00994FC8">
        <w:rPr>
          <w:sz w:val="26"/>
          <w:szCs w:val="26"/>
        </w:rPr>
        <w:t xml:space="preserve">муниципального района </w:t>
      </w:r>
      <w:proofErr w:type="spellStart"/>
      <w:r w:rsidRPr="00994FC8">
        <w:rPr>
          <w:sz w:val="26"/>
          <w:szCs w:val="26"/>
        </w:rPr>
        <w:t>Кушнаренковский</w:t>
      </w:r>
      <w:proofErr w:type="spellEnd"/>
      <w:r w:rsidRPr="00994FC8">
        <w:rPr>
          <w:sz w:val="26"/>
          <w:szCs w:val="26"/>
        </w:rPr>
        <w:t xml:space="preserve"> район Республики Башкортостан, утвержденные</w:t>
      </w:r>
      <w:r w:rsidRPr="00994FC8">
        <w:rPr>
          <w:color w:val="000000"/>
          <w:sz w:val="26"/>
          <w:szCs w:val="26"/>
        </w:rPr>
        <w:t xml:space="preserve"> </w:t>
      </w:r>
      <w:r w:rsidRPr="00994FC8">
        <w:rPr>
          <w:rStyle w:val="ad"/>
          <w:color w:val="000000"/>
          <w:sz w:val="26"/>
          <w:szCs w:val="26"/>
        </w:rPr>
        <w:t xml:space="preserve">решением Совета </w:t>
      </w:r>
      <w:r>
        <w:rPr>
          <w:sz w:val="26"/>
          <w:szCs w:val="26"/>
        </w:rPr>
        <w:t xml:space="preserve">сельского поселения </w:t>
      </w:r>
      <w:r w:rsidR="00B555A1">
        <w:rPr>
          <w:sz w:val="26"/>
          <w:szCs w:val="26"/>
        </w:rPr>
        <w:t>Горьковский</w:t>
      </w:r>
      <w:r>
        <w:rPr>
          <w:sz w:val="26"/>
          <w:szCs w:val="26"/>
        </w:rPr>
        <w:t xml:space="preserve"> сельсовет </w:t>
      </w:r>
      <w:r w:rsidRPr="00994FC8">
        <w:rPr>
          <w:rStyle w:val="ad"/>
          <w:color w:val="000000"/>
          <w:sz w:val="26"/>
          <w:szCs w:val="26"/>
        </w:rPr>
        <w:t xml:space="preserve">муниципального района </w:t>
      </w:r>
      <w:proofErr w:type="spellStart"/>
      <w:r w:rsidRPr="00994FC8">
        <w:rPr>
          <w:rStyle w:val="ad"/>
          <w:color w:val="000000"/>
          <w:sz w:val="26"/>
          <w:szCs w:val="26"/>
        </w:rPr>
        <w:t>Кушнаренковский</w:t>
      </w:r>
      <w:proofErr w:type="spellEnd"/>
      <w:r w:rsidRPr="00994FC8">
        <w:rPr>
          <w:rStyle w:val="ad"/>
          <w:color w:val="000000"/>
          <w:sz w:val="26"/>
          <w:szCs w:val="26"/>
        </w:rPr>
        <w:t xml:space="preserve"> рай</w:t>
      </w:r>
      <w:r>
        <w:rPr>
          <w:rStyle w:val="ad"/>
          <w:color w:val="000000"/>
          <w:sz w:val="26"/>
          <w:szCs w:val="26"/>
        </w:rPr>
        <w:t xml:space="preserve">он Республики Башкортостан от 19 декабря 2014г. № </w:t>
      </w:r>
      <w:r w:rsidR="00B555A1">
        <w:rPr>
          <w:rStyle w:val="ad"/>
          <w:color w:val="000000"/>
          <w:sz w:val="26"/>
          <w:szCs w:val="26"/>
        </w:rPr>
        <w:t xml:space="preserve">216/1 </w:t>
      </w:r>
      <w:r w:rsidRPr="00994FC8">
        <w:rPr>
          <w:rStyle w:val="ad"/>
          <w:color w:val="000000"/>
          <w:sz w:val="26"/>
          <w:szCs w:val="26"/>
        </w:rPr>
        <w:t>«</w:t>
      </w:r>
      <w:r>
        <w:rPr>
          <w:sz w:val="26"/>
          <w:szCs w:val="26"/>
        </w:rPr>
        <w:t>Об утверждении поряд</w:t>
      </w:r>
      <w:r w:rsidRPr="00994FC8">
        <w:rPr>
          <w:sz w:val="26"/>
          <w:szCs w:val="26"/>
        </w:rPr>
        <w:t>к</w:t>
      </w:r>
      <w:r>
        <w:rPr>
          <w:sz w:val="26"/>
          <w:szCs w:val="26"/>
        </w:rPr>
        <w:t>а</w:t>
      </w:r>
      <w:r w:rsidRPr="00994FC8">
        <w:rPr>
          <w:sz w:val="26"/>
          <w:szCs w:val="26"/>
        </w:rPr>
        <w:t xml:space="preserve"> оформления прав пользования муниципальным имуществом </w:t>
      </w:r>
      <w:r>
        <w:rPr>
          <w:sz w:val="26"/>
          <w:szCs w:val="26"/>
        </w:rPr>
        <w:t xml:space="preserve">сельского поселения </w:t>
      </w:r>
      <w:r w:rsidR="00B555A1">
        <w:rPr>
          <w:sz w:val="26"/>
          <w:szCs w:val="26"/>
        </w:rPr>
        <w:t>Горьковский</w:t>
      </w:r>
      <w:r>
        <w:rPr>
          <w:sz w:val="26"/>
          <w:szCs w:val="26"/>
        </w:rPr>
        <w:t xml:space="preserve"> сельсовет </w:t>
      </w:r>
      <w:r w:rsidRPr="00994FC8">
        <w:rPr>
          <w:sz w:val="26"/>
          <w:szCs w:val="26"/>
        </w:rPr>
        <w:t xml:space="preserve">муниципального района </w:t>
      </w:r>
      <w:proofErr w:type="spellStart"/>
      <w:r w:rsidRPr="00994FC8">
        <w:rPr>
          <w:sz w:val="26"/>
          <w:szCs w:val="26"/>
        </w:rPr>
        <w:t>Кушнаренковский</w:t>
      </w:r>
      <w:proofErr w:type="spellEnd"/>
      <w:r w:rsidRPr="00994FC8">
        <w:rPr>
          <w:sz w:val="26"/>
          <w:szCs w:val="26"/>
        </w:rPr>
        <w:t xml:space="preserve"> район Республики Башкортостан и </w:t>
      </w:r>
      <w:r w:rsidRPr="00994FC8">
        <w:rPr>
          <w:rStyle w:val="links8"/>
          <w:sz w:val="26"/>
          <w:szCs w:val="26"/>
        </w:rPr>
        <w:t>Методик</w:t>
      </w:r>
      <w:r>
        <w:rPr>
          <w:rStyle w:val="links8"/>
          <w:sz w:val="26"/>
          <w:szCs w:val="26"/>
        </w:rPr>
        <w:t>и</w:t>
      </w:r>
      <w:r w:rsidRPr="00994FC8">
        <w:rPr>
          <w:sz w:val="26"/>
          <w:szCs w:val="26"/>
        </w:rPr>
        <w:t xml:space="preserve"> определения годовой арендной платы за пользование муниципальным имуществом </w:t>
      </w:r>
      <w:r>
        <w:rPr>
          <w:sz w:val="26"/>
          <w:szCs w:val="26"/>
        </w:rPr>
        <w:t xml:space="preserve">сельского поселения </w:t>
      </w:r>
      <w:r w:rsidR="00B555A1">
        <w:rPr>
          <w:sz w:val="26"/>
          <w:szCs w:val="26"/>
        </w:rPr>
        <w:t>Горьковский</w:t>
      </w:r>
      <w:r>
        <w:rPr>
          <w:sz w:val="26"/>
          <w:szCs w:val="26"/>
        </w:rPr>
        <w:t xml:space="preserve"> сельсовет </w:t>
      </w:r>
      <w:r w:rsidRPr="00994FC8">
        <w:rPr>
          <w:sz w:val="26"/>
          <w:szCs w:val="26"/>
        </w:rPr>
        <w:t xml:space="preserve">муниципального района </w:t>
      </w:r>
      <w:proofErr w:type="spellStart"/>
      <w:r w:rsidRPr="00994FC8">
        <w:rPr>
          <w:sz w:val="26"/>
          <w:szCs w:val="26"/>
        </w:rPr>
        <w:t>Кушнаренковский</w:t>
      </w:r>
      <w:proofErr w:type="spellEnd"/>
      <w:r w:rsidRPr="00994FC8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>».</w:t>
      </w:r>
    </w:p>
    <w:p w:rsidR="002719C5" w:rsidRDefault="002719C5" w:rsidP="002719C5">
      <w:pPr>
        <w:jc w:val="both"/>
        <w:rPr>
          <w:rStyle w:val="ad"/>
          <w:b/>
          <w:color w:val="000000"/>
          <w:sz w:val="26"/>
          <w:szCs w:val="26"/>
        </w:rPr>
      </w:pPr>
    </w:p>
    <w:p w:rsidR="002719C5" w:rsidRPr="00586DA4" w:rsidRDefault="002719C5" w:rsidP="002719C5">
      <w:pPr>
        <w:jc w:val="both"/>
        <w:rPr>
          <w:sz w:val="26"/>
          <w:szCs w:val="26"/>
        </w:rPr>
      </w:pPr>
      <w:r>
        <w:rPr>
          <w:rStyle w:val="ad"/>
          <w:b/>
          <w:color w:val="000000"/>
          <w:sz w:val="26"/>
          <w:szCs w:val="26"/>
        </w:rPr>
        <w:t xml:space="preserve">          </w:t>
      </w:r>
      <w:r w:rsidR="00E8167D">
        <w:rPr>
          <w:sz w:val="26"/>
          <w:szCs w:val="26"/>
        </w:rPr>
        <w:t xml:space="preserve"> </w:t>
      </w:r>
      <w:r w:rsidRPr="00586DA4">
        <w:rPr>
          <w:sz w:val="26"/>
          <w:szCs w:val="26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Постановлением Правительства Республики Башкортостан от 29 июня 2021 года № 312 «О внесении изменений в Постановление Правительства Республики Башкортостан «О порядке оформления прав пользования государственным  имуществом Республики Башкортостан и об определении годовой арендной платы за пользование государственным имуществом Республики Башкортостан» с внесенными изменениями, Совет </w:t>
      </w:r>
      <w:r>
        <w:rPr>
          <w:sz w:val="26"/>
          <w:szCs w:val="26"/>
        </w:rPr>
        <w:t xml:space="preserve">сельского поселения </w:t>
      </w:r>
      <w:r w:rsidR="00B555A1">
        <w:rPr>
          <w:sz w:val="26"/>
          <w:szCs w:val="26"/>
        </w:rPr>
        <w:t>Горьковский</w:t>
      </w:r>
      <w:r>
        <w:rPr>
          <w:sz w:val="26"/>
          <w:szCs w:val="26"/>
        </w:rPr>
        <w:t xml:space="preserve"> сельсовет </w:t>
      </w:r>
      <w:r w:rsidRPr="00586DA4">
        <w:rPr>
          <w:sz w:val="26"/>
          <w:szCs w:val="26"/>
        </w:rPr>
        <w:t xml:space="preserve">муниципального района </w:t>
      </w:r>
      <w:proofErr w:type="spellStart"/>
      <w:r w:rsidRPr="00586DA4">
        <w:rPr>
          <w:sz w:val="26"/>
          <w:szCs w:val="26"/>
        </w:rPr>
        <w:t>Кушнаренковский</w:t>
      </w:r>
      <w:proofErr w:type="spellEnd"/>
      <w:r w:rsidRPr="00586DA4">
        <w:rPr>
          <w:sz w:val="26"/>
          <w:szCs w:val="26"/>
        </w:rPr>
        <w:t xml:space="preserve"> район Республики Башкортостан решил:</w:t>
      </w:r>
    </w:p>
    <w:p w:rsidR="002719C5" w:rsidRPr="00586DA4" w:rsidRDefault="002719C5" w:rsidP="002719C5">
      <w:pPr>
        <w:ind w:firstLine="720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1. Пункт </w:t>
      </w:r>
      <w:r w:rsidR="00B555A1">
        <w:rPr>
          <w:sz w:val="26"/>
          <w:szCs w:val="26"/>
        </w:rPr>
        <w:t>1</w:t>
      </w:r>
      <w:r w:rsidRPr="00586DA4">
        <w:rPr>
          <w:sz w:val="26"/>
          <w:szCs w:val="26"/>
        </w:rPr>
        <w:t xml:space="preserve"> Решения Совета </w:t>
      </w:r>
      <w:r>
        <w:rPr>
          <w:sz w:val="26"/>
          <w:szCs w:val="26"/>
        </w:rPr>
        <w:t xml:space="preserve">сельского поселения </w:t>
      </w:r>
      <w:r w:rsidR="00B555A1">
        <w:rPr>
          <w:sz w:val="26"/>
          <w:szCs w:val="26"/>
        </w:rPr>
        <w:t>Горьковский</w:t>
      </w:r>
      <w:r>
        <w:rPr>
          <w:sz w:val="26"/>
          <w:szCs w:val="26"/>
        </w:rPr>
        <w:t xml:space="preserve"> сельсовет  </w:t>
      </w:r>
      <w:r w:rsidRPr="00586DA4">
        <w:rPr>
          <w:sz w:val="26"/>
          <w:szCs w:val="26"/>
        </w:rPr>
        <w:t xml:space="preserve">муниципального района </w:t>
      </w:r>
      <w:proofErr w:type="spellStart"/>
      <w:r w:rsidRPr="00586DA4">
        <w:rPr>
          <w:sz w:val="26"/>
          <w:szCs w:val="26"/>
        </w:rPr>
        <w:t>Кушнаренковский</w:t>
      </w:r>
      <w:proofErr w:type="spellEnd"/>
      <w:r w:rsidRPr="00586DA4">
        <w:rPr>
          <w:sz w:val="26"/>
          <w:szCs w:val="26"/>
        </w:rPr>
        <w:t xml:space="preserve"> район от </w:t>
      </w:r>
      <w:r>
        <w:rPr>
          <w:sz w:val="26"/>
          <w:szCs w:val="26"/>
        </w:rPr>
        <w:t>1</w:t>
      </w:r>
      <w:r w:rsidR="00366B33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366B33">
        <w:rPr>
          <w:sz w:val="26"/>
          <w:szCs w:val="26"/>
        </w:rPr>
        <w:t xml:space="preserve">декабря  2014 </w:t>
      </w:r>
      <w:r>
        <w:rPr>
          <w:sz w:val="26"/>
          <w:szCs w:val="26"/>
        </w:rPr>
        <w:t xml:space="preserve">г. № </w:t>
      </w:r>
      <w:r w:rsidR="00366B33">
        <w:rPr>
          <w:sz w:val="26"/>
          <w:szCs w:val="26"/>
        </w:rPr>
        <w:t>198</w:t>
      </w:r>
      <w:r w:rsidRPr="00586DA4">
        <w:rPr>
          <w:sz w:val="26"/>
          <w:szCs w:val="26"/>
        </w:rPr>
        <w:t>«</w:t>
      </w:r>
      <w:r w:rsidR="00366B33">
        <w:rPr>
          <w:sz w:val="26"/>
          <w:szCs w:val="26"/>
        </w:rPr>
        <w:t>Об утверждении поряд</w:t>
      </w:r>
      <w:r w:rsidR="00366B33" w:rsidRPr="00994FC8">
        <w:rPr>
          <w:sz w:val="26"/>
          <w:szCs w:val="26"/>
        </w:rPr>
        <w:t>к</w:t>
      </w:r>
      <w:r w:rsidR="00366B33">
        <w:rPr>
          <w:sz w:val="26"/>
          <w:szCs w:val="26"/>
        </w:rPr>
        <w:t>а</w:t>
      </w:r>
      <w:r w:rsidR="00366B33" w:rsidRPr="00994FC8">
        <w:rPr>
          <w:sz w:val="26"/>
          <w:szCs w:val="26"/>
        </w:rPr>
        <w:t xml:space="preserve"> оформления прав пользования муниципальным имуществом </w:t>
      </w:r>
      <w:r w:rsidR="00366B33">
        <w:rPr>
          <w:sz w:val="26"/>
          <w:szCs w:val="26"/>
        </w:rPr>
        <w:t xml:space="preserve">сельского поселения </w:t>
      </w:r>
      <w:r w:rsidR="00B555A1">
        <w:rPr>
          <w:sz w:val="26"/>
          <w:szCs w:val="26"/>
        </w:rPr>
        <w:t>Горьковский</w:t>
      </w:r>
      <w:r w:rsidR="00366B33">
        <w:rPr>
          <w:sz w:val="26"/>
          <w:szCs w:val="26"/>
        </w:rPr>
        <w:t xml:space="preserve"> сельсовет </w:t>
      </w:r>
      <w:r w:rsidR="00366B33" w:rsidRPr="00994FC8">
        <w:rPr>
          <w:sz w:val="26"/>
          <w:szCs w:val="26"/>
        </w:rPr>
        <w:t xml:space="preserve">муниципального района </w:t>
      </w:r>
      <w:proofErr w:type="spellStart"/>
      <w:r w:rsidR="00366B33" w:rsidRPr="00994FC8">
        <w:rPr>
          <w:sz w:val="26"/>
          <w:szCs w:val="26"/>
        </w:rPr>
        <w:t>Кушнаренковский</w:t>
      </w:r>
      <w:proofErr w:type="spellEnd"/>
      <w:r w:rsidR="00366B33" w:rsidRPr="00994FC8">
        <w:rPr>
          <w:sz w:val="26"/>
          <w:szCs w:val="26"/>
        </w:rPr>
        <w:t xml:space="preserve"> район Республики Башкортостан и </w:t>
      </w:r>
      <w:r w:rsidR="00366B33" w:rsidRPr="00994FC8">
        <w:rPr>
          <w:rStyle w:val="links8"/>
          <w:sz w:val="26"/>
          <w:szCs w:val="26"/>
        </w:rPr>
        <w:t>Методик</w:t>
      </w:r>
      <w:r w:rsidR="00366B33">
        <w:rPr>
          <w:rStyle w:val="links8"/>
          <w:sz w:val="26"/>
          <w:szCs w:val="26"/>
        </w:rPr>
        <w:t>и</w:t>
      </w:r>
      <w:r w:rsidR="00366B33" w:rsidRPr="00994FC8">
        <w:rPr>
          <w:sz w:val="26"/>
          <w:szCs w:val="26"/>
        </w:rPr>
        <w:t xml:space="preserve"> определения годовой арендной платы за пользование муниципальным имуществом </w:t>
      </w:r>
      <w:r w:rsidR="00366B33">
        <w:rPr>
          <w:sz w:val="26"/>
          <w:szCs w:val="26"/>
        </w:rPr>
        <w:t xml:space="preserve">сельского поселения </w:t>
      </w:r>
      <w:r w:rsidR="00B555A1">
        <w:rPr>
          <w:sz w:val="26"/>
          <w:szCs w:val="26"/>
        </w:rPr>
        <w:t>Горьковский</w:t>
      </w:r>
      <w:r w:rsidR="00366B33">
        <w:rPr>
          <w:sz w:val="26"/>
          <w:szCs w:val="26"/>
        </w:rPr>
        <w:t xml:space="preserve"> сельсовет </w:t>
      </w:r>
      <w:r w:rsidR="00366B33" w:rsidRPr="00994FC8">
        <w:rPr>
          <w:sz w:val="26"/>
          <w:szCs w:val="26"/>
        </w:rPr>
        <w:t xml:space="preserve">муниципального района </w:t>
      </w:r>
      <w:proofErr w:type="spellStart"/>
      <w:r w:rsidR="00366B33" w:rsidRPr="00994FC8">
        <w:rPr>
          <w:sz w:val="26"/>
          <w:szCs w:val="26"/>
        </w:rPr>
        <w:t>Кушнаренковский</w:t>
      </w:r>
      <w:proofErr w:type="spellEnd"/>
      <w:r w:rsidR="00366B33" w:rsidRPr="00994FC8">
        <w:rPr>
          <w:sz w:val="26"/>
          <w:szCs w:val="26"/>
        </w:rPr>
        <w:t xml:space="preserve"> район Республики Башкортостан</w:t>
      </w:r>
      <w:r w:rsidRPr="00586DA4">
        <w:rPr>
          <w:sz w:val="26"/>
          <w:szCs w:val="26"/>
        </w:rPr>
        <w:t>» изложить в следующей редакции:</w:t>
      </w:r>
    </w:p>
    <w:p w:rsidR="002719C5" w:rsidRPr="00586DA4" w:rsidRDefault="002719C5" w:rsidP="002719C5">
      <w:pPr>
        <w:ind w:firstLine="720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«Утвердить прилагаемые:</w:t>
      </w:r>
    </w:p>
    <w:p w:rsidR="002719C5" w:rsidRPr="00586DA4" w:rsidRDefault="002719C5" w:rsidP="00B555A1">
      <w:pPr>
        <w:ind w:firstLine="720"/>
        <w:jc w:val="both"/>
        <w:rPr>
          <w:sz w:val="26"/>
          <w:szCs w:val="26"/>
        </w:rPr>
      </w:pPr>
      <w:r w:rsidRPr="00586DA4">
        <w:rPr>
          <w:sz w:val="26"/>
          <w:szCs w:val="26"/>
        </w:rPr>
        <w:lastRenderedPageBreak/>
        <w:t xml:space="preserve">Порядок оформления прав пользования муниципальным имуществом </w:t>
      </w:r>
      <w:r>
        <w:rPr>
          <w:sz w:val="26"/>
          <w:szCs w:val="26"/>
        </w:rPr>
        <w:t xml:space="preserve">сельского поселения </w:t>
      </w:r>
      <w:r w:rsidR="00B555A1">
        <w:rPr>
          <w:sz w:val="26"/>
          <w:szCs w:val="26"/>
        </w:rPr>
        <w:t>Горьковский</w:t>
      </w:r>
      <w:r>
        <w:rPr>
          <w:sz w:val="26"/>
          <w:szCs w:val="26"/>
        </w:rPr>
        <w:t xml:space="preserve"> сельсовет </w:t>
      </w:r>
      <w:r w:rsidRPr="00586DA4">
        <w:rPr>
          <w:sz w:val="26"/>
          <w:szCs w:val="26"/>
        </w:rPr>
        <w:t xml:space="preserve">муниципального района </w:t>
      </w:r>
      <w:proofErr w:type="spellStart"/>
      <w:r w:rsidRPr="00586DA4">
        <w:rPr>
          <w:sz w:val="26"/>
          <w:szCs w:val="26"/>
        </w:rPr>
        <w:t>Кушнаренковский</w:t>
      </w:r>
      <w:proofErr w:type="spellEnd"/>
      <w:r w:rsidRPr="00586DA4">
        <w:rPr>
          <w:sz w:val="26"/>
          <w:szCs w:val="26"/>
        </w:rPr>
        <w:t xml:space="preserve"> район Республики Башкортостан;</w:t>
      </w:r>
    </w:p>
    <w:p w:rsidR="002719C5" w:rsidRPr="00586DA4" w:rsidRDefault="002719C5" w:rsidP="00B555A1">
      <w:pPr>
        <w:ind w:firstLine="720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Методику определения годовой арендной платы за пользование муниципальным имуществом </w:t>
      </w:r>
      <w:r>
        <w:rPr>
          <w:sz w:val="26"/>
          <w:szCs w:val="26"/>
        </w:rPr>
        <w:t xml:space="preserve">сельского поселения </w:t>
      </w:r>
      <w:r w:rsidR="00B555A1">
        <w:rPr>
          <w:sz w:val="26"/>
          <w:szCs w:val="26"/>
        </w:rPr>
        <w:t>Горьковский</w:t>
      </w:r>
      <w:r>
        <w:rPr>
          <w:sz w:val="26"/>
          <w:szCs w:val="26"/>
        </w:rPr>
        <w:t xml:space="preserve"> сельсовет </w:t>
      </w:r>
      <w:r w:rsidRPr="00586DA4">
        <w:rPr>
          <w:sz w:val="26"/>
          <w:szCs w:val="26"/>
        </w:rPr>
        <w:t xml:space="preserve">муниципального района </w:t>
      </w:r>
      <w:proofErr w:type="spellStart"/>
      <w:r w:rsidRPr="00586DA4">
        <w:rPr>
          <w:sz w:val="26"/>
          <w:szCs w:val="26"/>
        </w:rPr>
        <w:t>Кушнаренковский</w:t>
      </w:r>
      <w:proofErr w:type="spellEnd"/>
      <w:r w:rsidRPr="00586DA4">
        <w:rPr>
          <w:sz w:val="26"/>
          <w:szCs w:val="26"/>
        </w:rPr>
        <w:t xml:space="preserve"> район Республики Башкортостан».</w:t>
      </w:r>
    </w:p>
    <w:p w:rsidR="002719C5" w:rsidRPr="00586DA4" w:rsidRDefault="002719C5" w:rsidP="002719C5">
      <w:pPr>
        <w:ind w:firstLine="720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 2.  Настоящее решение вступает в силу с 01 января 202</w:t>
      </w:r>
      <w:r>
        <w:rPr>
          <w:sz w:val="26"/>
          <w:szCs w:val="26"/>
        </w:rPr>
        <w:t>2</w:t>
      </w:r>
      <w:r w:rsidRPr="00586DA4">
        <w:rPr>
          <w:sz w:val="26"/>
          <w:szCs w:val="26"/>
        </w:rPr>
        <w:t xml:space="preserve"> года.</w:t>
      </w:r>
    </w:p>
    <w:p w:rsidR="002719C5" w:rsidRPr="00586DA4" w:rsidRDefault="002719C5" w:rsidP="002719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D6E8C">
        <w:rPr>
          <w:sz w:val="26"/>
          <w:szCs w:val="26"/>
        </w:rPr>
        <w:t xml:space="preserve">. Контроль </w:t>
      </w:r>
      <w:r w:rsidRPr="00586DA4">
        <w:rPr>
          <w:sz w:val="26"/>
          <w:szCs w:val="26"/>
        </w:rPr>
        <w:t>за исполнением настоящего решения Совета возложить на постоянную комиссию Совета по бюджету, налогам и вопросам собственности.</w:t>
      </w:r>
    </w:p>
    <w:p w:rsidR="002719C5" w:rsidRPr="00586DA4" w:rsidRDefault="002719C5" w:rsidP="002719C5">
      <w:pPr>
        <w:ind w:firstLine="720"/>
        <w:jc w:val="both"/>
        <w:rPr>
          <w:sz w:val="26"/>
          <w:szCs w:val="26"/>
        </w:rPr>
      </w:pPr>
    </w:p>
    <w:p w:rsidR="006640A0" w:rsidRPr="00E8167D" w:rsidRDefault="006640A0" w:rsidP="002719C5">
      <w:pPr>
        <w:jc w:val="both"/>
        <w:rPr>
          <w:b/>
          <w:sz w:val="26"/>
          <w:szCs w:val="26"/>
        </w:rPr>
      </w:pPr>
    </w:p>
    <w:p w:rsidR="006640A0" w:rsidRDefault="00050AD5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  <w:r>
        <w:rPr>
          <w:rStyle w:val="ad"/>
          <w:color w:val="000000"/>
          <w:sz w:val="26"/>
          <w:szCs w:val="26"/>
        </w:rPr>
        <w:t xml:space="preserve">Глава сельского поселения                                                           </w:t>
      </w:r>
      <w:r w:rsidR="00B555A1">
        <w:rPr>
          <w:rStyle w:val="ad"/>
          <w:color w:val="000000"/>
          <w:sz w:val="26"/>
          <w:szCs w:val="26"/>
        </w:rPr>
        <w:t>Д.И.</w:t>
      </w:r>
      <w:r>
        <w:rPr>
          <w:rStyle w:val="ad"/>
          <w:color w:val="000000"/>
          <w:sz w:val="26"/>
          <w:szCs w:val="26"/>
        </w:rPr>
        <w:t xml:space="preserve"> </w:t>
      </w:r>
      <w:r w:rsidR="00B555A1">
        <w:rPr>
          <w:rStyle w:val="ad"/>
          <w:color w:val="000000"/>
          <w:sz w:val="26"/>
          <w:szCs w:val="26"/>
        </w:rPr>
        <w:t xml:space="preserve">Шарафеев </w:t>
      </w: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</w:p>
    <w:p w:rsidR="00B555A1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  <w:r>
        <w:rPr>
          <w:rStyle w:val="ad"/>
          <w:color w:val="000000"/>
          <w:sz w:val="26"/>
          <w:szCs w:val="26"/>
        </w:rPr>
        <w:t xml:space="preserve">  </w:t>
      </w:r>
    </w:p>
    <w:p w:rsidR="006640A0" w:rsidRPr="008B1971" w:rsidRDefault="006640A0" w:rsidP="006640A0">
      <w:pPr>
        <w:pStyle w:val="ac"/>
        <w:framePr w:w="8806" w:h="4681" w:hRule="exact" w:wrap="none" w:vAnchor="page" w:hAnchor="page" w:x="1522" w:y="5045"/>
        <w:ind w:left="20"/>
        <w:rPr>
          <w:rStyle w:val="ad"/>
          <w:color w:val="000000"/>
          <w:sz w:val="26"/>
          <w:szCs w:val="26"/>
        </w:rPr>
      </w:pPr>
      <w:r w:rsidRPr="008B1971">
        <w:rPr>
          <w:rStyle w:val="ad"/>
          <w:color w:val="000000"/>
          <w:sz w:val="26"/>
          <w:szCs w:val="26"/>
        </w:rPr>
        <w:t xml:space="preserve">ИЗМЕНЕНИЯ, </w:t>
      </w: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3"/>
        <w:rPr>
          <w:rStyle w:val="ad"/>
          <w:color w:val="000000"/>
          <w:sz w:val="26"/>
          <w:szCs w:val="26"/>
        </w:rPr>
      </w:pPr>
      <w:r w:rsidRPr="008B1971">
        <w:rPr>
          <w:rStyle w:val="ad"/>
          <w:color w:val="000000"/>
          <w:sz w:val="26"/>
          <w:szCs w:val="26"/>
        </w:rPr>
        <w:t xml:space="preserve">вносимые в Порядок оформления прав пользования муниципальным имуществом муниципального района </w:t>
      </w:r>
      <w:proofErr w:type="spellStart"/>
      <w:r w:rsidRPr="008B1971">
        <w:rPr>
          <w:rStyle w:val="ad"/>
          <w:color w:val="000000"/>
          <w:sz w:val="26"/>
          <w:szCs w:val="26"/>
        </w:rPr>
        <w:t>Кушнаренковский</w:t>
      </w:r>
      <w:proofErr w:type="spellEnd"/>
      <w:r w:rsidRPr="008B1971">
        <w:rPr>
          <w:rStyle w:val="ad"/>
          <w:color w:val="000000"/>
          <w:sz w:val="26"/>
          <w:szCs w:val="26"/>
        </w:rPr>
        <w:t xml:space="preserve"> район Республики Башкортостан и Методику  определении годовой арендной платы за пользование муниципальным имуществом муниципального района Республики Башкортостан, утвержденные решением Совета муниципального района </w:t>
      </w:r>
      <w:proofErr w:type="spellStart"/>
      <w:r w:rsidRPr="008B1971">
        <w:rPr>
          <w:rStyle w:val="ad"/>
          <w:color w:val="000000"/>
          <w:sz w:val="26"/>
          <w:szCs w:val="26"/>
        </w:rPr>
        <w:t>Кушнаренковский</w:t>
      </w:r>
      <w:proofErr w:type="spellEnd"/>
      <w:r w:rsidRPr="008B1971">
        <w:rPr>
          <w:rStyle w:val="ad"/>
          <w:color w:val="000000"/>
          <w:sz w:val="26"/>
          <w:szCs w:val="26"/>
        </w:rPr>
        <w:t xml:space="preserve"> район Республики Башкортостан от 16 декабря 2014г. № 192 «О внесении изменений в решение Совета муниципального района </w:t>
      </w:r>
      <w:proofErr w:type="spellStart"/>
      <w:r w:rsidRPr="008B1971">
        <w:rPr>
          <w:rStyle w:val="ad"/>
          <w:color w:val="000000"/>
          <w:sz w:val="26"/>
          <w:szCs w:val="26"/>
        </w:rPr>
        <w:t>Кушнаренковский</w:t>
      </w:r>
      <w:proofErr w:type="spellEnd"/>
      <w:r w:rsidRPr="008B1971">
        <w:rPr>
          <w:rStyle w:val="ad"/>
          <w:color w:val="000000"/>
          <w:sz w:val="26"/>
          <w:szCs w:val="26"/>
        </w:rPr>
        <w:t xml:space="preserve"> район от 26 февраля 2008г. № 367 «Об утверждении типовых форм документов по оформлению прав пользования муниципальным имуществом муниципального района </w:t>
      </w:r>
      <w:proofErr w:type="spellStart"/>
      <w:r w:rsidRPr="008B1971">
        <w:rPr>
          <w:rStyle w:val="ad"/>
          <w:color w:val="000000"/>
          <w:sz w:val="26"/>
          <w:szCs w:val="26"/>
        </w:rPr>
        <w:t>Кушнаренковский</w:t>
      </w:r>
      <w:proofErr w:type="spellEnd"/>
      <w:r w:rsidRPr="008B1971">
        <w:rPr>
          <w:rStyle w:val="ad"/>
          <w:color w:val="000000"/>
          <w:sz w:val="26"/>
          <w:szCs w:val="26"/>
        </w:rPr>
        <w:t xml:space="preserve"> район,</w:t>
      </w:r>
      <w:r>
        <w:rPr>
          <w:rStyle w:val="ad"/>
          <w:color w:val="000000"/>
          <w:sz w:val="26"/>
          <w:szCs w:val="26"/>
        </w:rPr>
        <w:t xml:space="preserve"> </w:t>
      </w:r>
      <w:r w:rsidRPr="008B1971">
        <w:rPr>
          <w:rStyle w:val="ad"/>
          <w:color w:val="000000"/>
          <w:sz w:val="26"/>
          <w:szCs w:val="26"/>
        </w:rPr>
        <w:t xml:space="preserve">учетных форм и рекомендаций по ведению Реестра муниципального имущества муниципального района </w:t>
      </w:r>
      <w:proofErr w:type="spellStart"/>
      <w:r w:rsidRPr="008B1971">
        <w:rPr>
          <w:rStyle w:val="ad"/>
          <w:color w:val="000000"/>
          <w:sz w:val="26"/>
          <w:szCs w:val="26"/>
        </w:rPr>
        <w:t>Кушнаренковский</w:t>
      </w:r>
      <w:proofErr w:type="spellEnd"/>
      <w:r w:rsidRPr="008B1971">
        <w:rPr>
          <w:rStyle w:val="ad"/>
          <w:color w:val="000000"/>
          <w:sz w:val="26"/>
          <w:szCs w:val="26"/>
        </w:rPr>
        <w:t xml:space="preserve"> район и оформлению документов для внесения муниципального имущества в Реестр муниципального имущества муниципального района </w:t>
      </w:r>
      <w:proofErr w:type="spellStart"/>
      <w:r w:rsidRPr="008B1971">
        <w:rPr>
          <w:rStyle w:val="ad"/>
          <w:color w:val="000000"/>
          <w:sz w:val="26"/>
          <w:szCs w:val="26"/>
        </w:rPr>
        <w:t>Кушнаренковский</w:t>
      </w:r>
      <w:proofErr w:type="spellEnd"/>
      <w:r w:rsidRPr="008B1971">
        <w:rPr>
          <w:rStyle w:val="ad"/>
          <w:color w:val="000000"/>
          <w:sz w:val="26"/>
          <w:szCs w:val="26"/>
        </w:rPr>
        <w:t xml:space="preserve"> район</w:t>
      </w:r>
    </w:p>
    <w:p w:rsidR="006640A0" w:rsidRDefault="006640A0" w:rsidP="006640A0">
      <w:pPr>
        <w:pStyle w:val="ac"/>
        <w:framePr w:w="8806" w:h="4681" w:hRule="exact" w:wrap="none" w:vAnchor="page" w:hAnchor="page" w:x="1522" w:y="5045"/>
        <w:ind w:left="23"/>
        <w:rPr>
          <w:rStyle w:val="ad"/>
          <w:color w:val="000000"/>
          <w:sz w:val="26"/>
          <w:szCs w:val="26"/>
        </w:rPr>
      </w:pPr>
      <w:r>
        <w:rPr>
          <w:rStyle w:val="ad"/>
          <w:color w:val="000000"/>
          <w:sz w:val="26"/>
          <w:szCs w:val="26"/>
        </w:rPr>
        <w:t>1</w:t>
      </w:r>
    </w:p>
    <w:p w:rsidR="006640A0" w:rsidRPr="008B1971" w:rsidRDefault="006640A0" w:rsidP="006640A0">
      <w:pPr>
        <w:pStyle w:val="ac"/>
        <w:framePr w:w="8806" w:h="4681" w:hRule="exact" w:wrap="none" w:vAnchor="page" w:hAnchor="page" w:x="1522" w:y="5045"/>
        <w:ind w:left="23"/>
        <w:rPr>
          <w:rStyle w:val="ad"/>
          <w:color w:val="000000"/>
          <w:sz w:val="26"/>
          <w:szCs w:val="26"/>
        </w:rPr>
      </w:pPr>
    </w:p>
    <w:p w:rsidR="006640A0" w:rsidRPr="008B1971" w:rsidRDefault="006640A0" w:rsidP="006640A0">
      <w:pPr>
        <w:pStyle w:val="ac"/>
        <w:framePr w:w="8806" w:h="4681" w:hRule="exact" w:wrap="none" w:vAnchor="page" w:hAnchor="page" w:x="1522" w:y="5045"/>
        <w:ind w:left="23"/>
        <w:rPr>
          <w:rStyle w:val="ad"/>
          <w:color w:val="000000"/>
          <w:sz w:val="26"/>
          <w:szCs w:val="26"/>
        </w:rPr>
      </w:pPr>
      <w:r w:rsidRPr="008B1971">
        <w:rPr>
          <w:rStyle w:val="ad"/>
          <w:color w:val="000000"/>
          <w:sz w:val="26"/>
          <w:szCs w:val="26"/>
        </w:rPr>
        <w:t>Республики Башкортостан»</w:t>
      </w:r>
    </w:p>
    <w:p w:rsidR="006640A0" w:rsidRPr="008B1971" w:rsidRDefault="006640A0" w:rsidP="006640A0">
      <w:pPr>
        <w:rPr>
          <w:sz w:val="26"/>
          <w:szCs w:val="26"/>
        </w:rPr>
      </w:pPr>
    </w:p>
    <w:p w:rsidR="006640A0" w:rsidRDefault="006640A0" w:rsidP="006640A0">
      <w:pPr>
        <w:tabs>
          <w:tab w:val="left" w:pos="7230"/>
        </w:tabs>
        <w:rPr>
          <w:b/>
          <w:sz w:val="26"/>
          <w:szCs w:val="26"/>
        </w:rPr>
      </w:pPr>
    </w:p>
    <w:p w:rsidR="00B555A1" w:rsidRPr="008B1971" w:rsidRDefault="00B555A1" w:rsidP="006640A0">
      <w:pPr>
        <w:tabs>
          <w:tab w:val="left" w:pos="7230"/>
        </w:tabs>
        <w:rPr>
          <w:b/>
          <w:sz w:val="26"/>
          <w:szCs w:val="26"/>
        </w:rPr>
      </w:pPr>
    </w:p>
    <w:p w:rsidR="006640A0" w:rsidRPr="008B1971" w:rsidRDefault="006640A0" w:rsidP="006640A0">
      <w:pPr>
        <w:tabs>
          <w:tab w:val="left" w:pos="7230"/>
        </w:tabs>
        <w:rPr>
          <w:b/>
          <w:sz w:val="26"/>
          <w:szCs w:val="26"/>
        </w:rPr>
      </w:pPr>
    </w:p>
    <w:p w:rsidR="006640A0" w:rsidRDefault="006640A0" w:rsidP="006640A0">
      <w:pPr>
        <w:tabs>
          <w:tab w:val="left" w:pos="7230"/>
        </w:tabs>
        <w:rPr>
          <w:b/>
          <w:sz w:val="26"/>
          <w:szCs w:val="26"/>
        </w:rPr>
      </w:pPr>
    </w:p>
    <w:p w:rsidR="006640A0" w:rsidRPr="00954080" w:rsidRDefault="006640A0" w:rsidP="006640A0">
      <w:pPr>
        <w:rPr>
          <w:sz w:val="26"/>
          <w:szCs w:val="26"/>
        </w:rPr>
      </w:pPr>
    </w:p>
    <w:p w:rsidR="006640A0" w:rsidRPr="00954080" w:rsidRDefault="006640A0" w:rsidP="006640A0">
      <w:pPr>
        <w:rPr>
          <w:sz w:val="26"/>
          <w:szCs w:val="26"/>
        </w:rPr>
      </w:pPr>
    </w:p>
    <w:p w:rsidR="00A1379F" w:rsidRDefault="00A1379F" w:rsidP="006640A0">
      <w:pPr>
        <w:pStyle w:val="s3"/>
        <w:rPr>
          <w:rFonts w:eastAsia="Calibri"/>
          <w:sz w:val="26"/>
          <w:szCs w:val="26"/>
        </w:rPr>
      </w:pPr>
    </w:p>
    <w:p w:rsidR="00050AD5" w:rsidRDefault="00050AD5" w:rsidP="006640A0">
      <w:pPr>
        <w:pStyle w:val="s3"/>
        <w:rPr>
          <w:rFonts w:eastAsia="Calibri"/>
          <w:sz w:val="26"/>
          <w:szCs w:val="26"/>
        </w:rPr>
      </w:pPr>
    </w:p>
    <w:p w:rsidR="00050AD5" w:rsidRDefault="00050AD5" w:rsidP="006640A0">
      <w:pPr>
        <w:pStyle w:val="s3"/>
        <w:rPr>
          <w:rFonts w:eastAsia="Calibri"/>
          <w:sz w:val="26"/>
          <w:szCs w:val="26"/>
        </w:rPr>
      </w:pPr>
    </w:p>
    <w:p w:rsidR="00050AD5" w:rsidRDefault="00050AD5" w:rsidP="006640A0">
      <w:pPr>
        <w:pStyle w:val="s3"/>
        <w:rPr>
          <w:rFonts w:eastAsia="Calibri"/>
          <w:sz w:val="26"/>
          <w:szCs w:val="26"/>
        </w:rPr>
      </w:pPr>
    </w:p>
    <w:p w:rsidR="00050AD5" w:rsidRDefault="00050AD5" w:rsidP="006640A0">
      <w:pPr>
        <w:pStyle w:val="s3"/>
        <w:rPr>
          <w:rFonts w:eastAsia="Calibri"/>
          <w:sz w:val="26"/>
          <w:szCs w:val="26"/>
        </w:rPr>
      </w:pPr>
    </w:p>
    <w:p w:rsidR="00050AD5" w:rsidRDefault="00050AD5" w:rsidP="006640A0">
      <w:pPr>
        <w:pStyle w:val="s3"/>
        <w:rPr>
          <w:rFonts w:eastAsia="Calibri"/>
          <w:sz w:val="26"/>
          <w:szCs w:val="26"/>
        </w:rPr>
      </w:pPr>
    </w:p>
    <w:p w:rsidR="00050AD5" w:rsidRDefault="00050AD5" w:rsidP="006640A0">
      <w:pPr>
        <w:pStyle w:val="s3"/>
        <w:rPr>
          <w:rFonts w:eastAsia="Calibri"/>
          <w:sz w:val="26"/>
          <w:szCs w:val="26"/>
        </w:rPr>
      </w:pPr>
    </w:p>
    <w:p w:rsidR="00050AD5" w:rsidRDefault="00050AD5" w:rsidP="006640A0">
      <w:pPr>
        <w:pStyle w:val="s3"/>
        <w:rPr>
          <w:rFonts w:eastAsia="Calibri"/>
          <w:sz w:val="26"/>
          <w:szCs w:val="26"/>
        </w:rPr>
      </w:pPr>
    </w:p>
    <w:p w:rsidR="00050AD5" w:rsidRDefault="00050AD5" w:rsidP="006640A0">
      <w:pPr>
        <w:pStyle w:val="s3"/>
        <w:rPr>
          <w:rFonts w:eastAsia="Calibri"/>
          <w:sz w:val="26"/>
          <w:szCs w:val="26"/>
        </w:rPr>
      </w:pPr>
    </w:p>
    <w:p w:rsidR="00050AD5" w:rsidRDefault="00050AD5" w:rsidP="006640A0">
      <w:pPr>
        <w:pStyle w:val="s3"/>
        <w:rPr>
          <w:rFonts w:eastAsia="Calibri"/>
          <w:sz w:val="26"/>
          <w:szCs w:val="26"/>
        </w:rPr>
      </w:pPr>
    </w:p>
    <w:p w:rsidR="00A1379F" w:rsidRDefault="00A1379F" w:rsidP="006640A0">
      <w:pPr>
        <w:pStyle w:val="s3"/>
        <w:rPr>
          <w:rFonts w:eastAsia="Calibri"/>
          <w:sz w:val="26"/>
          <w:szCs w:val="26"/>
        </w:rPr>
      </w:pPr>
    </w:p>
    <w:p w:rsidR="00A1379F" w:rsidRDefault="00A1379F" w:rsidP="006640A0">
      <w:pPr>
        <w:pStyle w:val="s3"/>
        <w:rPr>
          <w:rFonts w:eastAsia="Calibri"/>
          <w:sz w:val="26"/>
          <w:szCs w:val="26"/>
        </w:rPr>
      </w:pPr>
    </w:p>
    <w:p w:rsidR="00B555A1" w:rsidRDefault="00B555A1" w:rsidP="00A1379F">
      <w:pPr>
        <w:pStyle w:val="s3"/>
        <w:spacing w:before="0" w:beforeAutospacing="0" w:after="0" w:afterAutospacing="0"/>
        <w:jc w:val="right"/>
        <w:rPr>
          <w:rFonts w:eastAsia="Calibri"/>
          <w:sz w:val="26"/>
          <w:szCs w:val="26"/>
        </w:rPr>
      </w:pPr>
    </w:p>
    <w:p w:rsidR="00B555A1" w:rsidRDefault="00B555A1" w:rsidP="00A1379F">
      <w:pPr>
        <w:pStyle w:val="s3"/>
        <w:spacing w:before="0" w:beforeAutospacing="0" w:after="0" w:afterAutospacing="0"/>
        <w:jc w:val="right"/>
        <w:rPr>
          <w:rFonts w:eastAsia="Calibri"/>
          <w:sz w:val="26"/>
          <w:szCs w:val="26"/>
        </w:rPr>
      </w:pPr>
    </w:p>
    <w:p w:rsidR="00B555A1" w:rsidRDefault="00B555A1" w:rsidP="00A1379F">
      <w:pPr>
        <w:pStyle w:val="s3"/>
        <w:spacing w:before="0" w:beforeAutospacing="0" w:after="0" w:afterAutospacing="0"/>
        <w:jc w:val="right"/>
        <w:rPr>
          <w:rFonts w:eastAsia="Calibri"/>
          <w:sz w:val="26"/>
          <w:szCs w:val="26"/>
        </w:rPr>
      </w:pPr>
    </w:p>
    <w:p w:rsidR="00E8167D" w:rsidRDefault="00A1379F" w:rsidP="00A1379F">
      <w:pPr>
        <w:pStyle w:val="s3"/>
        <w:spacing w:before="0" w:beforeAutospacing="0" w:after="0" w:afterAutospacing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                                          </w:t>
      </w:r>
    </w:p>
    <w:p w:rsidR="00E8167D" w:rsidRDefault="00E8167D" w:rsidP="00A1379F">
      <w:pPr>
        <w:pStyle w:val="s3"/>
        <w:spacing w:before="0" w:beforeAutospacing="0" w:after="0" w:afterAutospacing="0"/>
        <w:jc w:val="right"/>
        <w:rPr>
          <w:rFonts w:eastAsia="Calibri"/>
          <w:sz w:val="26"/>
          <w:szCs w:val="26"/>
        </w:rPr>
      </w:pPr>
    </w:p>
    <w:p w:rsidR="00E8167D" w:rsidRDefault="00E8167D" w:rsidP="00A1379F">
      <w:pPr>
        <w:pStyle w:val="s3"/>
        <w:spacing w:before="0" w:beforeAutospacing="0" w:after="0" w:afterAutospacing="0"/>
        <w:jc w:val="right"/>
        <w:rPr>
          <w:rFonts w:eastAsia="Calibri"/>
          <w:sz w:val="26"/>
          <w:szCs w:val="26"/>
        </w:rPr>
      </w:pPr>
    </w:p>
    <w:p w:rsidR="006640A0" w:rsidRPr="00A1379F" w:rsidRDefault="00A1379F" w:rsidP="00A1379F">
      <w:pPr>
        <w:pStyle w:val="s3"/>
        <w:spacing w:before="0" w:beforeAutospacing="0" w:after="0" w:afterAutospacing="0"/>
        <w:jc w:val="right"/>
      </w:pPr>
      <w:r>
        <w:rPr>
          <w:rFonts w:eastAsia="Calibri"/>
          <w:sz w:val="26"/>
          <w:szCs w:val="26"/>
        </w:rPr>
        <w:lastRenderedPageBreak/>
        <w:t xml:space="preserve">   </w:t>
      </w:r>
      <w:r w:rsidR="006640A0" w:rsidRPr="008240D8">
        <w:t>Утверждены</w:t>
      </w:r>
    </w:p>
    <w:p w:rsidR="006640A0" w:rsidRPr="008240D8" w:rsidRDefault="00050AD5" w:rsidP="00A1379F">
      <w:pPr>
        <w:pStyle w:val="s3"/>
        <w:spacing w:before="0" w:beforeAutospacing="0" w:after="0" w:afterAutospacing="0"/>
        <w:jc w:val="right"/>
        <w:rPr>
          <w:b/>
        </w:rPr>
      </w:pPr>
      <w:r>
        <w:t xml:space="preserve">       </w:t>
      </w:r>
      <w:r w:rsidR="006640A0" w:rsidRPr="008240D8">
        <w:t xml:space="preserve">                                                                Решением Совета</w:t>
      </w:r>
    </w:p>
    <w:p w:rsidR="006640A0" w:rsidRPr="008240D8" w:rsidRDefault="006640A0" w:rsidP="00A1379F">
      <w:pPr>
        <w:pStyle w:val="s3"/>
        <w:spacing w:before="0" w:beforeAutospacing="0" w:after="0" w:afterAutospacing="0"/>
        <w:jc w:val="right"/>
        <w:rPr>
          <w:b/>
        </w:rPr>
      </w:pPr>
      <w:r w:rsidRPr="008240D8">
        <w:t xml:space="preserve">                                                                            сельского поселения </w:t>
      </w:r>
    </w:p>
    <w:p w:rsidR="006640A0" w:rsidRPr="008240D8" w:rsidRDefault="006640A0" w:rsidP="00A1379F">
      <w:pPr>
        <w:pStyle w:val="s3"/>
        <w:spacing w:before="0" w:beforeAutospacing="0" w:after="0" w:afterAutospacing="0"/>
        <w:jc w:val="right"/>
        <w:rPr>
          <w:b/>
        </w:rPr>
      </w:pPr>
      <w:r w:rsidRPr="008240D8">
        <w:t xml:space="preserve">                                                                                </w:t>
      </w:r>
      <w:r w:rsidR="00B555A1">
        <w:t>Горьковский</w:t>
      </w:r>
      <w:r w:rsidRPr="008240D8">
        <w:t xml:space="preserve"> сельсовет</w:t>
      </w:r>
    </w:p>
    <w:p w:rsidR="006640A0" w:rsidRPr="008240D8" w:rsidRDefault="006640A0" w:rsidP="00A1379F">
      <w:pPr>
        <w:pStyle w:val="s3"/>
        <w:spacing w:before="0" w:beforeAutospacing="0" w:after="0" w:afterAutospacing="0"/>
        <w:jc w:val="right"/>
        <w:rPr>
          <w:b/>
        </w:rPr>
      </w:pPr>
      <w:r w:rsidRPr="008240D8">
        <w:t xml:space="preserve">                                                                                  муниципального района </w:t>
      </w:r>
    </w:p>
    <w:p w:rsidR="006640A0" w:rsidRPr="008240D8" w:rsidRDefault="006640A0" w:rsidP="00A1379F">
      <w:pPr>
        <w:pStyle w:val="s3"/>
        <w:spacing w:before="0" w:beforeAutospacing="0" w:after="0" w:afterAutospacing="0"/>
        <w:jc w:val="right"/>
        <w:rPr>
          <w:b/>
        </w:rPr>
      </w:pPr>
      <w:r w:rsidRPr="008240D8">
        <w:t xml:space="preserve">                </w:t>
      </w:r>
      <w:r w:rsidRPr="008240D8">
        <w:rPr>
          <w:rStyle w:val="ad"/>
          <w:color w:val="000000"/>
        </w:rPr>
        <w:t xml:space="preserve">                                                          </w:t>
      </w:r>
      <w:r>
        <w:rPr>
          <w:rStyle w:val="ad"/>
          <w:color w:val="000000"/>
        </w:rPr>
        <w:t xml:space="preserve">  </w:t>
      </w:r>
      <w:proofErr w:type="spellStart"/>
      <w:r w:rsidRPr="008240D8">
        <w:t>Кушнаренковский</w:t>
      </w:r>
      <w:proofErr w:type="spellEnd"/>
      <w:r w:rsidRPr="008240D8">
        <w:t xml:space="preserve"> район</w:t>
      </w:r>
      <w:r w:rsidRPr="008240D8">
        <w:rPr>
          <w:rStyle w:val="ad"/>
          <w:color w:val="000000"/>
        </w:rPr>
        <w:t xml:space="preserve">                                                  </w:t>
      </w:r>
      <w:r w:rsidRPr="008240D8">
        <w:t xml:space="preserve">                                                                            </w:t>
      </w:r>
    </w:p>
    <w:p w:rsidR="006640A0" w:rsidRPr="008240D8" w:rsidRDefault="006640A0" w:rsidP="00A1379F">
      <w:pPr>
        <w:jc w:val="right"/>
      </w:pPr>
      <w:r w:rsidRPr="008240D8">
        <w:t xml:space="preserve">                                                                             </w:t>
      </w:r>
      <w:r>
        <w:t xml:space="preserve">                        </w:t>
      </w:r>
      <w:r w:rsidRPr="008240D8">
        <w:t xml:space="preserve"> </w:t>
      </w:r>
      <w:r w:rsidR="00B2626C">
        <w:t>о</w:t>
      </w:r>
      <w:r w:rsidR="00E8167D">
        <w:t>т</w:t>
      </w:r>
      <w:r w:rsidR="00B2626C">
        <w:t xml:space="preserve">   </w:t>
      </w:r>
      <w:r w:rsidR="00B555A1">
        <w:t>06 июня</w:t>
      </w:r>
      <w:r w:rsidR="005D6E8C">
        <w:t xml:space="preserve"> </w:t>
      </w:r>
      <w:r w:rsidR="00B2626C">
        <w:t xml:space="preserve"> </w:t>
      </w:r>
      <w:r w:rsidRPr="008240D8">
        <w:t xml:space="preserve"> 20</w:t>
      </w:r>
      <w:r w:rsidR="00B2626C">
        <w:t xml:space="preserve">22 </w:t>
      </w:r>
      <w:r w:rsidRPr="008240D8">
        <w:t>г.</w:t>
      </w:r>
      <w:r w:rsidR="00E8167D">
        <w:t xml:space="preserve"> №</w:t>
      </w:r>
      <w:r w:rsidR="005D6E8C">
        <w:t>1</w:t>
      </w:r>
      <w:r w:rsidR="00B555A1">
        <w:t>52</w:t>
      </w:r>
      <w:r w:rsidR="00E8167D">
        <w:t xml:space="preserve"> </w:t>
      </w:r>
    </w:p>
    <w:p w:rsidR="006640A0" w:rsidRPr="00964EE4" w:rsidRDefault="006640A0" w:rsidP="006640A0">
      <w:pPr>
        <w:rPr>
          <w:sz w:val="26"/>
          <w:szCs w:val="26"/>
        </w:rPr>
      </w:pPr>
    </w:p>
    <w:p w:rsidR="006640A0" w:rsidRPr="009E2DED" w:rsidRDefault="006640A0" w:rsidP="006640A0">
      <w:pPr>
        <w:pStyle w:val="ac"/>
        <w:ind w:left="20"/>
        <w:jc w:val="both"/>
        <w:rPr>
          <w:rStyle w:val="ad"/>
          <w:color w:val="000000"/>
          <w:sz w:val="26"/>
          <w:szCs w:val="26"/>
        </w:rPr>
      </w:pPr>
      <w:r>
        <w:rPr>
          <w:rStyle w:val="ad"/>
          <w:color w:val="000000"/>
          <w:sz w:val="26"/>
          <w:szCs w:val="26"/>
        </w:rPr>
        <w:t xml:space="preserve">         </w:t>
      </w:r>
    </w:p>
    <w:p w:rsidR="006640A0" w:rsidRPr="009E2DED" w:rsidRDefault="006640A0" w:rsidP="006640A0">
      <w:pPr>
        <w:pStyle w:val="ac"/>
        <w:ind w:left="20"/>
        <w:jc w:val="both"/>
        <w:rPr>
          <w:rStyle w:val="ad"/>
          <w:color w:val="000000"/>
          <w:sz w:val="26"/>
          <w:szCs w:val="26"/>
        </w:rPr>
      </w:pPr>
    </w:p>
    <w:p w:rsidR="006640A0" w:rsidRPr="009E2DED" w:rsidRDefault="006640A0" w:rsidP="006640A0">
      <w:pPr>
        <w:pStyle w:val="ac"/>
        <w:jc w:val="center"/>
        <w:rPr>
          <w:rStyle w:val="ad"/>
          <w:color w:val="000000"/>
          <w:sz w:val="26"/>
          <w:szCs w:val="26"/>
        </w:rPr>
      </w:pPr>
      <w:r w:rsidRPr="009E2DED">
        <w:rPr>
          <w:rStyle w:val="ad"/>
          <w:color w:val="000000"/>
          <w:sz w:val="26"/>
          <w:szCs w:val="26"/>
        </w:rPr>
        <w:t>ИЗМЕНЕНИЯ</w:t>
      </w:r>
    </w:p>
    <w:p w:rsidR="006640A0" w:rsidRPr="009E2DED" w:rsidRDefault="006640A0" w:rsidP="006640A0">
      <w:pPr>
        <w:pStyle w:val="ac"/>
        <w:ind w:left="23"/>
        <w:jc w:val="center"/>
        <w:rPr>
          <w:rStyle w:val="ad"/>
          <w:color w:val="000000"/>
          <w:sz w:val="26"/>
          <w:szCs w:val="26"/>
        </w:rPr>
      </w:pPr>
      <w:r w:rsidRPr="009E2DED">
        <w:rPr>
          <w:rStyle w:val="ad"/>
          <w:color w:val="000000"/>
          <w:sz w:val="26"/>
          <w:szCs w:val="26"/>
        </w:rPr>
        <w:t xml:space="preserve">вносимые в Порядок оформления прав пользования муниципальным имуществом </w:t>
      </w:r>
      <w:r w:rsidRPr="009E2DED">
        <w:rPr>
          <w:sz w:val="26"/>
          <w:szCs w:val="26"/>
        </w:rPr>
        <w:t xml:space="preserve">сельского поселения </w:t>
      </w:r>
      <w:r w:rsidR="00B555A1">
        <w:rPr>
          <w:sz w:val="26"/>
          <w:szCs w:val="26"/>
        </w:rPr>
        <w:t>Горьковский</w:t>
      </w:r>
      <w:r w:rsidRPr="009E2DED">
        <w:rPr>
          <w:sz w:val="26"/>
          <w:szCs w:val="26"/>
        </w:rPr>
        <w:t xml:space="preserve"> сельсовет </w:t>
      </w:r>
      <w:r w:rsidRPr="009E2DED">
        <w:rPr>
          <w:rStyle w:val="ad"/>
          <w:color w:val="000000"/>
          <w:sz w:val="26"/>
          <w:szCs w:val="26"/>
        </w:rPr>
        <w:t xml:space="preserve">муниципального района </w:t>
      </w:r>
      <w:proofErr w:type="spellStart"/>
      <w:r w:rsidRPr="009E2DED">
        <w:rPr>
          <w:rStyle w:val="ad"/>
          <w:color w:val="000000"/>
          <w:sz w:val="26"/>
          <w:szCs w:val="26"/>
        </w:rPr>
        <w:t>Кушнаренковский</w:t>
      </w:r>
      <w:proofErr w:type="spellEnd"/>
      <w:r w:rsidRPr="009E2DED">
        <w:rPr>
          <w:rStyle w:val="ad"/>
          <w:color w:val="000000"/>
          <w:sz w:val="26"/>
          <w:szCs w:val="26"/>
        </w:rPr>
        <w:t xml:space="preserve"> район Республики Башкортостан и Методику  определении годовой арендной платы за пользование муниципальным имуществом </w:t>
      </w:r>
      <w:r w:rsidRPr="009E2DED">
        <w:rPr>
          <w:sz w:val="26"/>
          <w:szCs w:val="26"/>
        </w:rPr>
        <w:t xml:space="preserve">сельского поселения </w:t>
      </w:r>
      <w:r w:rsidR="00B555A1">
        <w:rPr>
          <w:sz w:val="26"/>
          <w:szCs w:val="26"/>
        </w:rPr>
        <w:t>Горьковский</w:t>
      </w:r>
      <w:r w:rsidRPr="009E2DED">
        <w:rPr>
          <w:sz w:val="26"/>
          <w:szCs w:val="26"/>
        </w:rPr>
        <w:t xml:space="preserve"> сельсовет </w:t>
      </w:r>
      <w:r w:rsidRPr="009E2DED">
        <w:rPr>
          <w:rStyle w:val="ad"/>
          <w:color w:val="000000"/>
          <w:sz w:val="26"/>
          <w:szCs w:val="26"/>
        </w:rPr>
        <w:t xml:space="preserve">муниципального района </w:t>
      </w:r>
      <w:proofErr w:type="spellStart"/>
      <w:r>
        <w:rPr>
          <w:rStyle w:val="ad"/>
          <w:color w:val="000000"/>
          <w:sz w:val="26"/>
          <w:szCs w:val="26"/>
        </w:rPr>
        <w:t>Кушнаренковский</w:t>
      </w:r>
      <w:proofErr w:type="spellEnd"/>
      <w:r>
        <w:rPr>
          <w:rStyle w:val="ad"/>
          <w:color w:val="000000"/>
          <w:sz w:val="26"/>
          <w:szCs w:val="26"/>
        </w:rPr>
        <w:t xml:space="preserve"> район </w:t>
      </w:r>
      <w:r w:rsidRPr="009E2DED">
        <w:rPr>
          <w:rStyle w:val="ad"/>
          <w:color w:val="000000"/>
          <w:sz w:val="26"/>
          <w:szCs w:val="26"/>
        </w:rPr>
        <w:t xml:space="preserve">Республики Башкортостан, утвержденные решением Совета </w:t>
      </w:r>
      <w:r w:rsidRPr="009E2DED">
        <w:rPr>
          <w:sz w:val="26"/>
          <w:szCs w:val="26"/>
        </w:rPr>
        <w:t xml:space="preserve">сельского поселения </w:t>
      </w:r>
      <w:r w:rsidR="00B555A1">
        <w:rPr>
          <w:sz w:val="26"/>
          <w:szCs w:val="26"/>
        </w:rPr>
        <w:t>Горьковский</w:t>
      </w:r>
      <w:r w:rsidRPr="009E2DED">
        <w:rPr>
          <w:sz w:val="26"/>
          <w:szCs w:val="26"/>
        </w:rPr>
        <w:t xml:space="preserve"> сельсовет </w:t>
      </w:r>
      <w:r w:rsidRPr="009E2DED">
        <w:rPr>
          <w:rStyle w:val="ad"/>
          <w:color w:val="000000"/>
          <w:sz w:val="26"/>
          <w:szCs w:val="26"/>
        </w:rPr>
        <w:t xml:space="preserve">муниципального района </w:t>
      </w:r>
      <w:proofErr w:type="spellStart"/>
      <w:r w:rsidRPr="009E2DED">
        <w:rPr>
          <w:rStyle w:val="ad"/>
          <w:color w:val="000000"/>
          <w:sz w:val="26"/>
          <w:szCs w:val="26"/>
        </w:rPr>
        <w:t>Кушнаренковский</w:t>
      </w:r>
      <w:proofErr w:type="spellEnd"/>
      <w:r w:rsidRPr="009E2DED">
        <w:rPr>
          <w:rStyle w:val="ad"/>
          <w:color w:val="000000"/>
          <w:sz w:val="26"/>
          <w:szCs w:val="26"/>
        </w:rPr>
        <w:t xml:space="preserve"> район Республики Башкортостан от 19 декабря 2014г. № </w:t>
      </w:r>
      <w:r w:rsidR="00B555A1">
        <w:rPr>
          <w:rStyle w:val="ad"/>
          <w:color w:val="000000"/>
          <w:sz w:val="26"/>
          <w:szCs w:val="26"/>
        </w:rPr>
        <w:t>216/1</w:t>
      </w:r>
      <w:r w:rsidRPr="009E2DED">
        <w:rPr>
          <w:rStyle w:val="ad"/>
          <w:color w:val="000000"/>
          <w:sz w:val="26"/>
          <w:szCs w:val="26"/>
        </w:rPr>
        <w:t xml:space="preserve"> «</w:t>
      </w:r>
      <w:r w:rsidRPr="009E2DED">
        <w:rPr>
          <w:sz w:val="26"/>
          <w:szCs w:val="26"/>
        </w:rPr>
        <w:t xml:space="preserve">Об утверждении порядка оформления прав пользования муниципальным имуществом сельского поселения </w:t>
      </w:r>
      <w:r w:rsidR="00B555A1">
        <w:rPr>
          <w:sz w:val="26"/>
          <w:szCs w:val="26"/>
        </w:rPr>
        <w:t>Горьковский</w:t>
      </w:r>
      <w:r w:rsidRPr="009E2DED">
        <w:rPr>
          <w:sz w:val="26"/>
          <w:szCs w:val="26"/>
        </w:rPr>
        <w:t xml:space="preserve"> сельсовет муниципального района </w:t>
      </w:r>
      <w:proofErr w:type="spellStart"/>
      <w:r w:rsidRPr="009E2DED">
        <w:rPr>
          <w:sz w:val="26"/>
          <w:szCs w:val="26"/>
        </w:rPr>
        <w:t>Кушнаренковский</w:t>
      </w:r>
      <w:proofErr w:type="spellEnd"/>
      <w:r w:rsidRPr="009E2DED">
        <w:rPr>
          <w:sz w:val="26"/>
          <w:szCs w:val="26"/>
        </w:rPr>
        <w:t xml:space="preserve"> район Республики Башкортостан и </w:t>
      </w:r>
      <w:r w:rsidRPr="009E2DED">
        <w:rPr>
          <w:rStyle w:val="links8"/>
          <w:sz w:val="26"/>
          <w:szCs w:val="26"/>
        </w:rPr>
        <w:t>Методики</w:t>
      </w:r>
      <w:r w:rsidRPr="009E2DED">
        <w:rPr>
          <w:sz w:val="26"/>
          <w:szCs w:val="26"/>
        </w:rPr>
        <w:t xml:space="preserve"> определения годовой арендной платы за пользование муниципальным имуществом сельского поселения </w:t>
      </w:r>
      <w:r w:rsidR="00B555A1">
        <w:rPr>
          <w:sz w:val="26"/>
          <w:szCs w:val="26"/>
        </w:rPr>
        <w:t>Горьковский</w:t>
      </w:r>
      <w:r w:rsidRPr="009E2DED">
        <w:rPr>
          <w:sz w:val="26"/>
          <w:szCs w:val="26"/>
        </w:rPr>
        <w:t xml:space="preserve"> сельсовет муниципального района </w:t>
      </w:r>
      <w:proofErr w:type="spellStart"/>
      <w:r w:rsidRPr="009E2DED">
        <w:rPr>
          <w:sz w:val="26"/>
          <w:szCs w:val="26"/>
        </w:rPr>
        <w:t>Кушнаренковский</w:t>
      </w:r>
      <w:proofErr w:type="spellEnd"/>
      <w:r w:rsidRPr="009E2DED">
        <w:rPr>
          <w:sz w:val="26"/>
          <w:szCs w:val="26"/>
        </w:rPr>
        <w:t xml:space="preserve"> район Республики Башкортостан».</w:t>
      </w:r>
    </w:p>
    <w:p w:rsidR="006640A0" w:rsidRPr="009E2DED" w:rsidRDefault="006640A0" w:rsidP="006640A0">
      <w:pPr>
        <w:jc w:val="center"/>
        <w:rPr>
          <w:sz w:val="26"/>
          <w:szCs w:val="26"/>
        </w:rPr>
      </w:pP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1) Порядок оформления прав пользования муниципальным имуществом </w:t>
      </w:r>
      <w:r>
        <w:rPr>
          <w:sz w:val="26"/>
          <w:szCs w:val="26"/>
        </w:rPr>
        <w:t xml:space="preserve">сельского поселения </w:t>
      </w:r>
      <w:r w:rsidR="00B555A1">
        <w:rPr>
          <w:sz w:val="26"/>
          <w:szCs w:val="26"/>
        </w:rPr>
        <w:t>Горьковский</w:t>
      </w:r>
      <w:r>
        <w:rPr>
          <w:sz w:val="26"/>
          <w:szCs w:val="26"/>
        </w:rPr>
        <w:t xml:space="preserve"> сельсовет </w:t>
      </w:r>
      <w:r w:rsidRPr="00586DA4">
        <w:rPr>
          <w:sz w:val="26"/>
          <w:szCs w:val="26"/>
        </w:rPr>
        <w:t xml:space="preserve">муниципального района </w:t>
      </w:r>
      <w:proofErr w:type="spellStart"/>
      <w:r w:rsidRPr="00586DA4">
        <w:rPr>
          <w:sz w:val="26"/>
          <w:szCs w:val="26"/>
        </w:rPr>
        <w:t>Кушнаренковский</w:t>
      </w:r>
      <w:proofErr w:type="spellEnd"/>
      <w:r w:rsidRPr="00586DA4">
        <w:rPr>
          <w:sz w:val="26"/>
          <w:szCs w:val="26"/>
        </w:rPr>
        <w:t xml:space="preserve"> район Республики Башкортостан, утвержденный указанным решением, изложить в следующей редакции:</w:t>
      </w:r>
    </w:p>
    <w:p w:rsidR="00B2626C" w:rsidRPr="00586DA4" w:rsidRDefault="00B2626C" w:rsidP="00B2626C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626C" w:rsidRPr="00586DA4" w:rsidRDefault="00B2626C" w:rsidP="00B2626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86DA4">
        <w:rPr>
          <w:sz w:val="26"/>
          <w:szCs w:val="26"/>
        </w:rPr>
        <w:t>«ПОРЯДОК</w:t>
      </w:r>
    </w:p>
    <w:p w:rsidR="00B2626C" w:rsidRPr="00586DA4" w:rsidRDefault="00B2626C" w:rsidP="00B2626C">
      <w:pPr>
        <w:autoSpaceDE w:val="0"/>
        <w:autoSpaceDN w:val="0"/>
        <w:adjustRightInd w:val="0"/>
        <w:jc w:val="center"/>
        <w:rPr>
          <w:color w:val="FF0000"/>
          <w:sz w:val="26"/>
          <w:szCs w:val="26"/>
        </w:rPr>
      </w:pPr>
      <w:r w:rsidRPr="00586DA4">
        <w:rPr>
          <w:sz w:val="26"/>
          <w:szCs w:val="26"/>
        </w:rPr>
        <w:t>оформления прав пользования муниципальным имуществом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сельского </w:t>
      </w:r>
      <w:r w:rsidRPr="00586DA4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</w:t>
      </w:r>
      <w:proofErr w:type="gramEnd"/>
      <w:r>
        <w:rPr>
          <w:sz w:val="26"/>
          <w:szCs w:val="26"/>
        </w:rPr>
        <w:t xml:space="preserve"> </w:t>
      </w:r>
      <w:r w:rsidR="00B555A1">
        <w:rPr>
          <w:sz w:val="26"/>
          <w:szCs w:val="26"/>
        </w:rPr>
        <w:t>Горьковский</w:t>
      </w:r>
      <w:r>
        <w:rPr>
          <w:sz w:val="26"/>
          <w:szCs w:val="26"/>
        </w:rPr>
        <w:t xml:space="preserve"> сельсовет </w:t>
      </w:r>
      <w:r w:rsidRPr="00586DA4">
        <w:rPr>
          <w:sz w:val="26"/>
          <w:szCs w:val="26"/>
        </w:rPr>
        <w:t xml:space="preserve">муниципального района </w:t>
      </w:r>
      <w:proofErr w:type="spellStart"/>
      <w:r w:rsidRPr="00586DA4">
        <w:rPr>
          <w:sz w:val="26"/>
          <w:szCs w:val="26"/>
        </w:rPr>
        <w:t>Кушнаренковский</w:t>
      </w:r>
      <w:proofErr w:type="spellEnd"/>
      <w:r w:rsidRPr="00586DA4">
        <w:rPr>
          <w:sz w:val="26"/>
          <w:szCs w:val="26"/>
        </w:rPr>
        <w:t xml:space="preserve"> район Республики Башкортостан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586DA4">
        <w:rPr>
          <w:sz w:val="26"/>
          <w:szCs w:val="26"/>
        </w:rPr>
        <w:t>1. Общие положения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1.1. Настоящий Порядок разработан в соответствии с Гражданским кодексом Российской Федерации, федеральными законами "О защите конкуренции" (далее – Закон о защите конкуренции), "О некоммерческих организациях", "Об автономных учреждениях", и определяет механизм оформления прав пользования муниципальным имуществом, находящимся в муниципальной собственности </w:t>
      </w:r>
      <w:r>
        <w:rPr>
          <w:sz w:val="26"/>
          <w:szCs w:val="26"/>
        </w:rPr>
        <w:t xml:space="preserve">сельского поселения </w:t>
      </w:r>
      <w:r w:rsidR="00B555A1">
        <w:rPr>
          <w:sz w:val="26"/>
          <w:szCs w:val="26"/>
        </w:rPr>
        <w:t>Горьковский</w:t>
      </w:r>
      <w:r>
        <w:rPr>
          <w:sz w:val="26"/>
          <w:szCs w:val="26"/>
        </w:rPr>
        <w:t xml:space="preserve">  сельсовет </w:t>
      </w:r>
      <w:r w:rsidRPr="00586DA4">
        <w:rPr>
          <w:sz w:val="26"/>
          <w:szCs w:val="26"/>
        </w:rPr>
        <w:t xml:space="preserve">муниципального района </w:t>
      </w:r>
      <w:proofErr w:type="spellStart"/>
      <w:r w:rsidRPr="00586DA4">
        <w:rPr>
          <w:sz w:val="26"/>
          <w:szCs w:val="26"/>
        </w:rPr>
        <w:t>Кушнаренковский</w:t>
      </w:r>
      <w:proofErr w:type="spellEnd"/>
      <w:r w:rsidRPr="00586DA4">
        <w:rPr>
          <w:sz w:val="26"/>
          <w:szCs w:val="26"/>
        </w:rPr>
        <w:t xml:space="preserve"> район Республики Башкортостан (далее – муниципальное имущество).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Настоящий Порядок не распространяется на правоотношения по:</w:t>
      </w:r>
    </w:p>
    <w:p w:rsidR="00B2626C" w:rsidRPr="00824A23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lastRenderedPageBreak/>
        <w:t>предоставлению помещений, находящихся в собственности</w:t>
      </w:r>
      <w:r>
        <w:rPr>
          <w:sz w:val="26"/>
          <w:szCs w:val="26"/>
        </w:rPr>
        <w:t xml:space="preserve"> сельского</w:t>
      </w:r>
      <w:r w:rsidRPr="00586D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поселения </w:t>
      </w:r>
      <w:r w:rsidR="00B555A1">
        <w:rPr>
          <w:sz w:val="26"/>
          <w:szCs w:val="26"/>
        </w:rPr>
        <w:t>Горьковский</w:t>
      </w:r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</w:t>
      </w:r>
      <w:r w:rsidRPr="00824A23">
        <w:rPr>
          <w:sz w:val="26"/>
          <w:szCs w:val="26"/>
        </w:rPr>
        <w:t xml:space="preserve">Республики Башкортостан, для проведения встреч депутатов Государственной Думы Федерального Собрания Российской Федерации и депутатов Государственного Собрания – Курултая Республики Башкортостан с избирателями; 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передаче в пользование жилищного фонда</w:t>
      </w:r>
      <w:r>
        <w:rPr>
          <w:sz w:val="26"/>
          <w:szCs w:val="26"/>
        </w:rPr>
        <w:t xml:space="preserve"> сельского поселения </w:t>
      </w:r>
      <w:proofErr w:type="gramStart"/>
      <w:r w:rsidR="00B555A1">
        <w:rPr>
          <w:sz w:val="26"/>
          <w:szCs w:val="26"/>
        </w:rPr>
        <w:t>Горьковский</w:t>
      </w:r>
      <w:r>
        <w:rPr>
          <w:sz w:val="26"/>
          <w:szCs w:val="26"/>
        </w:rPr>
        <w:t xml:space="preserve">  сельсовет</w:t>
      </w:r>
      <w:proofErr w:type="gramEnd"/>
      <w:r>
        <w:rPr>
          <w:sz w:val="26"/>
          <w:szCs w:val="26"/>
        </w:rPr>
        <w:t xml:space="preserve"> </w:t>
      </w:r>
      <w:r w:rsidRPr="00586DA4">
        <w:rPr>
          <w:sz w:val="26"/>
          <w:szCs w:val="26"/>
        </w:rPr>
        <w:t xml:space="preserve"> муниципального района </w:t>
      </w:r>
      <w:proofErr w:type="spellStart"/>
      <w:r w:rsidRPr="00586DA4">
        <w:rPr>
          <w:sz w:val="26"/>
          <w:szCs w:val="26"/>
        </w:rPr>
        <w:t>Кушнаренковский</w:t>
      </w:r>
      <w:proofErr w:type="spellEnd"/>
      <w:r w:rsidRPr="00586DA4">
        <w:rPr>
          <w:sz w:val="26"/>
          <w:szCs w:val="26"/>
        </w:rPr>
        <w:t xml:space="preserve"> район Республики Башкортостан, земельных участков и ценных бумаг;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передаче муниципального имущества в хозяйственное ведение и оперативное управление.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1.2. Пользование </w:t>
      </w:r>
      <w:r>
        <w:rPr>
          <w:sz w:val="26"/>
          <w:szCs w:val="26"/>
        </w:rPr>
        <w:t>муниципаль</w:t>
      </w:r>
      <w:r w:rsidRPr="00586DA4">
        <w:rPr>
          <w:sz w:val="26"/>
          <w:szCs w:val="26"/>
        </w:rPr>
        <w:t>ным имуществом юридическими и физическими лицами осуществляется на правах: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доверительного управления;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безвозмездного пользования;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аренды и субаренды. 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1.3. Решения о передаче муниципального имущества в доверительное управление, безвозмездное пользование или аренду принимаются Администрацией </w:t>
      </w:r>
      <w:r>
        <w:rPr>
          <w:sz w:val="26"/>
          <w:szCs w:val="26"/>
        </w:rPr>
        <w:t xml:space="preserve">сельского поселения </w:t>
      </w:r>
      <w:proofErr w:type="gramStart"/>
      <w:r w:rsidR="00B555A1">
        <w:rPr>
          <w:sz w:val="26"/>
          <w:szCs w:val="26"/>
        </w:rPr>
        <w:t>Горьковский</w:t>
      </w:r>
      <w:r>
        <w:rPr>
          <w:sz w:val="26"/>
          <w:szCs w:val="26"/>
        </w:rPr>
        <w:t xml:space="preserve">  сельсовет</w:t>
      </w:r>
      <w:proofErr w:type="gramEnd"/>
      <w:r>
        <w:rPr>
          <w:sz w:val="26"/>
          <w:szCs w:val="26"/>
        </w:rPr>
        <w:t xml:space="preserve"> </w:t>
      </w:r>
      <w:r w:rsidRPr="00586DA4">
        <w:rPr>
          <w:sz w:val="26"/>
          <w:szCs w:val="26"/>
        </w:rPr>
        <w:t xml:space="preserve">муниципального района </w:t>
      </w:r>
      <w:proofErr w:type="spellStart"/>
      <w:r w:rsidRPr="00586DA4">
        <w:rPr>
          <w:sz w:val="26"/>
          <w:szCs w:val="26"/>
        </w:rPr>
        <w:t>Кушнаренковский</w:t>
      </w:r>
      <w:proofErr w:type="spellEnd"/>
      <w:r w:rsidRPr="00586DA4">
        <w:rPr>
          <w:sz w:val="26"/>
          <w:szCs w:val="26"/>
        </w:rPr>
        <w:t xml:space="preserve"> район Республики Башкортостан (далее – Администрация) в пределах предоставленных полномочий, если иное не предусмотрено законодательством.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1.4. Оформление договоров аренды, безвозмездного пользования, доверительного управления муниципального имущества, не закрепленного на праве оперативного управления или хозяйственного ведения за муниципальными учреждениями и муниципальными предприятиями, осуществляется </w:t>
      </w:r>
      <w:proofErr w:type="gramStart"/>
      <w:r w:rsidRPr="00586DA4">
        <w:rPr>
          <w:sz w:val="26"/>
          <w:szCs w:val="26"/>
        </w:rPr>
        <w:t>Администрацией</w:t>
      </w:r>
      <w:r>
        <w:rPr>
          <w:sz w:val="26"/>
          <w:szCs w:val="26"/>
        </w:rPr>
        <w:t xml:space="preserve">  сельского</w:t>
      </w:r>
      <w:proofErr w:type="gramEnd"/>
      <w:r>
        <w:rPr>
          <w:sz w:val="26"/>
          <w:szCs w:val="26"/>
        </w:rPr>
        <w:t xml:space="preserve"> поселения</w:t>
      </w:r>
      <w:r w:rsidRPr="00586DA4">
        <w:rPr>
          <w:sz w:val="26"/>
          <w:szCs w:val="26"/>
        </w:rPr>
        <w:t>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 w:rsidRPr="00586DA4">
        <w:rPr>
          <w:sz w:val="26"/>
          <w:szCs w:val="26"/>
        </w:rPr>
        <w:t xml:space="preserve">Оформление договоров аренды, безвозмездного пользования муниципального имущества, закрепленного на праве оперативного управления или хозяйственного ведения за муниципальными учреждениями и муниципальными предприятиями, осуществляется муниципальными учреждениями </w:t>
      </w:r>
      <w:r>
        <w:rPr>
          <w:sz w:val="26"/>
          <w:szCs w:val="26"/>
        </w:rPr>
        <w:t xml:space="preserve">сельского поселения </w:t>
      </w:r>
      <w:r w:rsidR="00B555A1">
        <w:rPr>
          <w:sz w:val="26"/>
          <w:szCs w:val="26"/>
        </w:rPr>
        <w:t>Горьковский</w:t>
      </w:r>
      <w:r>
        <w:rPr>
          <w:sz w:val="26"/>
          <w:szCs w:val="26"/>
        </w:rPr>
        <w:t xml:space="preserve"> сельсовет </w:t>
      </w:r>
      <w:r w:rsidRPr="00586DA4">
        <w:rPr>
          <w:sz w:val="26"/>
          <w:szCs w:val="26"/>
        </w:rPr>
        <w:t xml:space="preserve">муниципального района </w:t>
      </w:r>
      <w:proofErr w:type="spellStart"/>
      <w:r w:rsidRPr="00586DA4">
        <w:rPr>
          <w:sz w:val="26"/>
          <w:szCs w:val="26"/>
        </w:rPr>
        <w:t>Кушнаренковский</w:t>
      </w:r>
      <w:proofErr w:type="spellEnd"/>
      <w:r w:rsidRPr="00586DA4">
        <w:rPr>
          <w:sz w:val="26"/>
          <w:szCs w:val="26"/>
        </w:rPr>
        <w:t xml:space="preserve"> район Республики Башкортостан (муниципальными предприятиями</w:t>
      </w:r>
      <w:r>
        <w:rPr>
          <w:sz w:val="26"/>
          <w:szCs w:val="26"/>
        </w:rPr>
        <w:t xml:space="preserve"> сельского поселения </w:t>
      </w:r>
      <w:r w:rsidR="00B555A1">
        <w:rPr>
          <w:sz w:val="26"/>
          <w:szCs w:val="26"/>
        </w:rPr>
        <w:t>Горьковский</w:t>
      </w:r>
      <w:r>
        <w:rPr>
          <w:sz w:val="26"/>
          <w:szCs w:val="26"/>
        </w:rPr>
        <w:t xml:space="preserve"> сельсовет </w:t>
      </w:r>
      <w:r w:rsidRPr="00586DA4">
        <w:rPr>
          <w:sz w:val="26"/>
          <w:szCs w:val="26"/>
        </w:rPr>
        <w:t xml:space="preserve"> муниципального района </w:t>
      </w:r>
      <w:proofErr w:type="spellStart"/>
      <w:r w:rsidRPr="00586DA4">
        <w:rPr>
          <w:sz w:val="26"/>
          <w:szCs w:val="26"/>
        </w:rPr>
        <w:t>Кушнаренковский</w:t>
      </w:r>
      <w:proofErr w:type="spellEnd"/>
      <w:r w:rsidRPr="00586DA4">
        <w:rPr>
          <w:sz w:val="26"/>
          <w:szCs w:val="26"/>
        </w:rPr>
        <w:t xml:space="preserve"> район Республики Башкортостан), за которыми муниципальное имущество закреплено на праве оперативного управления (хозяйственного ведения), по согласованию с</w:t>
      </w:r>
      <w:r>
        <w:rPr>
          <w:sz w:val="26"/>
          <w:szCs w:val="26"/>
        </w:rPr>
        <w:t xml:space="preserve"> </w:t>
      </w:r>
      <w:r w:rsidRPr="00586DA4">
        <w:rPr>
          <w:sz w:val="26"/>
          <w:szCs w:val="26"/>
        </w:rPr>
        <w:t>Администрацией</w:t>
      </w:r>
      <w:r>
        <w:rPr>
          <w:sz w:val="26"/>
          <w:szCs w:val="26"/>
        </w:rPr>
        <w:t xml:space="preserve"> сельского поселения</w:t>
      </w:r>
      <w:r w:rsidRPr="00586DA4">
        <w:rPr>
          <w:sz w:val="26"/>
          <w:szCs w:val="26"/>
        </w:rPr>
        <w:t xml:space="preserve">. 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 Оформление договоров субаренды осуществляется арендаторами муниципального имущества по согласованию с Администрацией</w:t>
      </w:r>
      <w:r>
        <w:rPr>
          <w:sz w:val="26"/>
          <w:szCs w:val="26"/>
        </w:rPr>
        <w:t xml:space="preserve"> сельского </w:t>
      </w:r>
      <w:proofErr w:type="gramStart"/>
      <w:r>
        <w:rPr>
          <w:sz w:val="26"/>
          <w:szCs w:val="26"/>
        </w:rPr>
        <w:t>поселения</w:t>
      </w:r>
      <w:r w:rsidRPr="00586DA4">
        <w:rPr>
          <w:sz w:val="26"/>
          <w:szCs w:val="26"/>
        </w:rPr>
        <w:t>,  муниципальными</w:t>
      </w:r>
      <w:proofErr w:type="gramEnd"/>
      <w:r w:rsidRPr="00586DA4">
        <w:rPr>
          <w:sz w:val="26"/>
          <w:szCs w:val="26"/>
        </w:rPr>
        <w:t xml:space="preserve"> учреждениями (предприятиями), за которыми муниципальное имущество закреплено на праве оперативного управления (хозяйственного ведения). 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1.5. Оформление договоров безвозмездного пользования осуществляется муниципальными учреждениями </w:t>
      </w:r>
      <w:r>
        <w:rPr>
          <w:sz w:val="26"/>
          <w:szCs w:val="26"/>
        </w:rPr>
        <w:t xml:space="preserve">сельского поселения </w:t>
      </w:r>
      <w:r w:rsidR="00B555A1">
        <w:rPr>
          <w:sz w:val="26"/>
          <w:szCs w:val="26"/>
        </w:rPr>
        <w:t>Горьковский</w:t>
      </w:r>
      <w:r>
        <w:rPr>
          <w:sz w:val="26"/>
          <w:szCs w:val="26"/>
        </w:rPr>
        <w:t xml:space="preserve"> сельсовет </w:t>
      </w:r>
      <w:r w:rsidRPr="00586DA4">
        <w:rPr>
          <w:sz w:val="26"/>
          <w:szCs w:val="26"/>
        </w:rPr>
        <w:t xml:space="preserve">муниципального района </w:t>
      </w:r>
      <w:proofErr w:type="spellStart"/>
      <w:r w:rsidRPr="00586DA4">
        <w:rPr>
          <w:sz w:val="26"/>
          <w:szCs w:val="26"/>
        </w:rPr>
        <w:t>Кушнаренковский</w:t>
      </w:r>
      <w:proofErr w:type="spellEnd"/>
      <w:r w:rsidRPr="00586DA4">
        <w:rPr>
          <w:sz w:val="26"/>
          <w:szCs w:val="26"/>
        </w:rPr>
        <w:t xml:space="preserve"> район Республики Башкортостан, за которыми муниципальное имущество закреплено на праве оперативного управления, по согласованию с Администрацией</w:t>
      </w:r>
      <w:r>
        <w:rPr>
          <w:sz w:val="26"/>
          <w:szCs w:val="26"/>
        </w:rPr>
        <w:t xml:space="preserve"> сельского поселения</w:t>
      </w:r>
      <w:r w:rsidRPr="00586DA4">
        <w:rPr>
          <w:sz w:val="26"/>
          <w:szCs w:val="26"/>
        </w:rPr>
        <w:t>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1.6. Оформление договоров безвозмездного пользования, аренды осуществляется Администрацией </w:t>
      </w:r>
      <w:r>
        <w:rPr>
          <w:sz w:val="26"/>
          <w:szCs w:val="26"/>
        </w:rPr>
        <w:t xml:space="preserve">сельского </w:t>
      </w:r>
      <w:proofErr w:type="gramStart"/>
      <w:r>
        <w:rPr>
          <w:sz w:val="26"/>
          <w:szCs w:val="26"/>
        </w:rPr>
        <w:t xml:space="preserve">поселения  </w:t>
      </w:r>
      <w:r w:rsidRPr="00586DA4">
        <w:rPr>
          <w:sz w:val="26"/>
          <w:szCs w:val="26"/>
        </w:rPr>
        <w:t>в</w:t>
      </w:r>
      <w:proofErr w:type="gramEnd"/>
      <w:r w:rsidRPr="00586DA4">
        <w:rPr>
          <w:sz w:val="26"/>
          <w:szCs w:val="26"/>
        </w:rPr>
        <w:t xml:space="preserve"> пределах предоставленных полномочий в отношении муниципального имущества, закрепленного на праве оперативного управления за муниципальными органами </w:t>
      </w:r>
      <w:r>
        <w:rPr>
          <w:sz w:val="26"/>
          <w:szCs w:val="26"/>
        </w:rPr>
        <w:t xml:space="preserve">сельского поселения </w:t>
      </w:r>
      <w:r w:rsidR="00B555A1">
        <w:rPr>
          <w:sz w:val="26"/>
          <w:szCs w:val="26"/>
        </w:rPr>
        <w:t>Горьковский</w:t>
      </w:r>
      <w:r>
        <w:rPr>
          <w:sz w:val="26"/>
          <w:szCs w:val="26"/>
        </w:rPr>
        <w:t xml:space="preserve"> сельсовет </w:t>
      </w:r>
      <w:r w:rsidRPr="00586DA4">
        <w:rPr>
          <w:sz w:val="26"/>
          <w:szCs w:val="26"/>
        </w:rPr>
        <w:t xml:space="preserve">муниципального района </w:t>
      </w:r>
      <w:proofErr w:type="spellStart"/>
      <w:r w:rsidRPr="00586DA4">
        <w:rPr>
          <w:sz w:val="26"/>
          <w:szCs w:val="26"/>
        </w:rPr>
        <w:t>Кушнаренковский</w:t>
      </w:r>
      <w:proofErr w:type="spellEnd"/>
      <w:r w:rsidRPr="00586DA4">
        <w:rPr>
          <w:sz w:val="26"/>
          <w:szCs w:val="26"/>
        </w:rPr>
        <w:t xml:space="preserve"> район Республики Башкортостан.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lastRenderedPageBreak/>
        <w:t>1.7. Согласование заключения договоров безвозмездного пользования, аренды (субаренды) муниципального имущества, включая движимое и недвижимое имущество,  закрепленного на праве оперативного управления за муниципальными органами и созданными ими муниципальными учреждениями, за исключением автономных учреждений, осуществляется Администрацией</w:t>
      </w:r>
      <w:r>
        <w:rPr>
          <w:sz w:val="26"/>
          <w:szCs w:val="26"/>
        </w:rPr>
        <w:t xml:space="preserve"> сельского поселения</w:t>
      </w:r>
      <w:r w:rsidRPr="00586DA4">
        <w:rPr>
          <w:sz w:val="26"/>
          <w:szCs w:val="26"/>
        </w:rPr>
        <w:t xml:space="preserve"> при наличии согласования учредителя учреждения, копии технической документации, а также иных документов, предусмотренных настоящим Порядком.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1.8. Согласование заключения договоров безвозмездного пользования, аренды (субаренды) муниципального недвижимого имущества и особо ценного движимого имущества, закрепленного на праве оперативного управления за автономными учреждениями собственником имущества либо приобретенного им за счет средств, выделенных ему собственником на приобретение такого имущества, осуществляется Администрацией</w:t>
      </w:r>
      <w:r>
        <w:rPr>
          <w:sz w:val="26"/>
          <w:szCs w:val="26"/>
        </w:rPr>
        <w:t xml:space="preserve">  сельского поселения </w:t>
      </w:r>
      <w:r w:rsidRPr="00586DA4">
        <w:rPr>
          <w:sz w:val="26"/>
          <w:szCs w:val="26"/>
        </w:rPr>
        <w:t xml:space="preserve"> при наличии согласования учредителя учреждения, копии технической документации, рекомендаций наблюдательного совета учреждения, а также иных документов, предусмотренных настоящим Порядком.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1.9. Согласование заключения договоров безвозмездного пользования, аренды (субаренды) муниципального недвижимого имущества, закрепленного на праве хозяйственного ведения за муниципальными предприятиями </w:t>
      </w:r>
      <w:r>
        <w:rPr>
          <w:sz w:val="26"/>
          <w:szCs w:val="26"/>
        </w:rPr>
        <w:t xml:space="preserve">сельского поселения </w:t>
      </w:r>
      <w:r w:rsidR="00B555A1">
        <w:rPr>
          <w:sz w:val="26"/>
          <w:szCs w:val="26"/>
        </w:rPr>
        <w:t>Горьковский</w:t>
      </w:r>
      <w:r>
        <w:rPr>
          <w:sz w:val="26"/>
          <w:szCs w:val="26"/>
        </w:rPr>
        <w:t xml:space="preserve"> сельсовет </w:t>
      </w:r>
      <w:r w:rsidRPr="00586DA4">
        <w:rPr>
          <w:sz w:val="26"/>
          <w:szCs w:val="26"/>
        </w:rPr>
        <w:t xml:space="preserve">муниципального района </w:t>
      </w:r>
      <w:proofErr w:type="spellStart"/>
      <w:r w:rsidRPr="00586DA4">
        <w:rPr>
          <w:sz w:val="26"/>
          <w:szCs w:val="26"/>
        </w:rPr>
        <w:t>Кушнаренковский</w:t>
      </w:r>
      <w:proofErr w:type="spellEnd"/>
      <w:r w:rsidRPr="00586DA4">
        <w:rPr>
          <w:sz w:val="26"/>
          <w:szCs w:val="26"/>
        </w:rPr>
        <w:t xml:space="preserve"> район Республики Башкортостан, осуществляется Администрацией</w:t>
      </w:r>
      <w:r>
        <w:rPr>
          <w:sz w:val="26"/>
          <w:szCs w:val="26"/>
        </w:rPr>
        <w:t xml:space="preserve"> сельского поселения </w:t>
      </w:r>
      <w:r w:rsidRPr="00586DA4">
        <w:rPr>
          <w:sz w:val="26"/>
          <w:szCs w:val="26"/>
        </w:rPr>
        <w:t xml:space="preserve"> при наличии копии технической документации, а также иных документов, предусмотренных настоящим Порядком.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1.10. В целях установления единого порядка управления и распоряжения муниципальным имуществом учет договоров доверительного управления, безвозмездного пользования, аренды (субаренды) осуществляется Администрацией </w:t>
      </w:r>
      <w:r>
        <w:rPr>
          <w:sz w:val="26"/>
          <w:szCs w:val="26"/>
        </w:rPr>
        <w:t xml:space="preserve">сельского поселения </w:t>
      </w:r>
      <w:r w:rsidRPr="00586DA4">
        <w:rPr>
          <w:sz w:val="26"/>
          <w:szCs w:val="26"/>
        </w:rPr>
        <w:t xml:space="preserve">в отношении муниципального имущества, составляющего казну </w:t>
      </w:r>
      <w:r>
        <w:rPr>
          <w:sz w:val="26"/>
          <w:szCs w:val="26"/>
        </w:rPr>
        <w:t xml:space="preserve">сельского поселения </w:t>
      </w:r>
      <w:r w:rsidR="00B555A1">
        <w:rPr>
          <w:sz w:val="26"/>
          <w:szCs w:val="26"/>
        </w:rPr>
        <w:t>Горьковский</w:t>
      </w:r>
      <w:r>
        <w:rPr>
          <w:sz w:val="26"/>
          <w:szCs w:val="26"/>
        </w:rPr>
        <w:t xml:space="preserve"> </w:t>
      </w:r>
      <w:r w:rsidRPr="00586DA4">
        <w:rPr>
          <w:sz w:val="26"/>
          <w:szCs w:val="26"/>
        </w:rPr>
        <w:t xml:space="preserve">муниципального района </w:t>
      </w:r>
      <w:proofErr w:type="spellStart"/>
      <w:r w:rsidRPr="00586DA4">
        <w:rPr>
          <w:sz w:val="26"/>
          <w:szCs w:val="26"/>
        </w:rPr>
        <w:t>Кушнаренковский</w:t>
      </w:r>
      <w:proofErr w:type="spellEnd"/>
      <w:r w:rsidRPr="00586DA4">
        <w:rPr>
          <w:sz w:val="26"/>
          <w:szCs w:val="26"/>
        </w:rPr>
        <w:t xml:space="preserve"> район Республики Башкортостан, и муниципального имущества, закрепленного на праве оперативного управления (хозяйственного ведения) за муниципальными учреждениями </w:t>
      </w:r>
      <w:r>
        <w:rPr>
          <w:sz w:val="26"/>
          <w:szCs w:val="26"/>
        </w:rPr>
        <w:t xml:space="preserve">сельского поселения </w:t>
      </w:r>
      <w:r w:rsidR="00B555A1">
        <w:rPr>
          <w:sz w:val="26"/>
          <w:szCs w:val="26"/>
        </w:rPr>
        <w:t>Горьковский</w:t>
      </w:r>
      <w:r>
        <w:rPr>
          <w:sz w:val="26"/>
          <w:szCs w:val="26"/>
        </w:rPr>
        <w:t xml:space="preserve"> сельсовет </w:t>
      </w:r>
      <w:r w:rsidRPr="00586DA4">
        <w:rPr>
          <w:sz w:val="26"/>
          <w:szCs w:val="26"/>
        </w:rPr>
        <w:t xml:space="preserve">муниципального района </w:t>
      </w:r>
      <w:proofErr w:type="spellStart"/>
      <w:r w:rsidRPr="00586DA4">
        <w:rPr>
          <w:sz w:val="26"/>
          <w:szCs w:val="26"/>
        </w:rPr>
        <w:t>Кушнаренковский</w:t>
      </w:r>
      <w:proofErr w:type="spellEnd"/>
      <w:r w:rsidRPr="00586DA4">
        <w:rPr>
          <w:sz w:val="26"/>
          <w:szCs w:val="26"/>
        </w:rPr>
        <w:t xml:space="preserve"> район Республики Башкортостан (муниципальными предприятиями</w:t>
      </w:r>
      <w:r>
        <w:rPr>
          <w:sz w:val="26"/>
          <w:szCs w:val="26"/>
        </w:rPr>
        <w:t xml:space="preserve"> сельского поселения </w:t>
      </w:r>
      <w:r w:rsidR="00B555A1">
        <w:rPr>
          <w:sz w:val="26"/>
          <w:szCs w:val="26"/>
        </w:rPr>
        <w:t>Горьковский</w:t>
      </w:r>
      <w:r>
        <w:rPr>
          <w:sz w:val="26"/>
          <w:szCs w:val="26"/>
        </w:rPr>
        <w:t xml:space="preserve"> сельсовет </w:t>
      </w:r>
      <w:r w:rsidRPr="00586DA4">
        <w:rPr>
          <w:sz w:val="26"/>
          <w:szCs w:val="26"/>
        </w:rPr>
        <w:t xml:space="preserve"> муниципального района </w:t>
      </w:r>
      <w:proofErr w:type="spellStart"/>
      <w:r w:rsidRPr="00586DA4">
        <w:rPr>
          <w:sz w:val="26"/>
          <w:szCs w:val="26"/>
        </w:rPr>
        <w:t>Кушнаренковский</w:t>
      </w:r>
      <w:proofErr w:type="spellEnd"/>
      <w:r w:rsidRPr="00586DA4">
        <w:rPr>
          <w:sz w:val="26"/>
          <w:szCs w:val="26"/>
        </w:rPr>
        <w:t xml:space="preserve"> район).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586DA4">
        <w:rPr>
          <w:sz w:val="26"/>
          <w:szCs w:val="26"/>
        </w:rPr>
        <w:t>2. Порядок оформления прав пользования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586DA4">
        <w:rPr>
          <w:sz w:val="26"/>
          <w:szCs w:val="26"/>
        </w:rPr>
        <w:t>муниципальным имуществом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2.1. Оформление прав пользования муниципальным имуществом предусматривает процедуру предоставления муниципального имущества по договорам аренды (субаренды), безвозмездного пользования, доверительного управления имуществом, заключаемым: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а) по результатам проведения конкурсов или аукционов на право заключения этих договоров (далее – торги);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б) без проведения торгов.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2.2. Муниципальное имущество предоставляется без проведения торгов в случаях, установленных </w:t>
      </w:r>
      <w:hyperlink r:id="rId9" w:history="1">
        <w:r w:rsidRPr="00586DA4">
          <w:rPr>
            <w:rStyle w:val="a6"/>
            <w:sz w:val="26"/>
            <w:szCs w:val="26"/>
          </w:rPr>
          <w:t>статьей 17.1</w:t>
        </w:r>
      </w:hyperlink>
      <w:r w:rsidRPr="00586DA4">
        <w:rPr>
          <w:sz w:val="26"/>
          <w:szCs w:val="26"/>
        </w:rPr>
        <w:t xml:space="preserve"> Федерального закона "О защите конкуренции".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2.3. Перечень документов, представляемых заявителем для участия в торгах, приводится в информационном сообщении о проведении торгов, извещении, документации о торгах в соответствии с законодательством.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lastRenderedPageBreak/>
        <w:t>2.4. Передача в пользование муниципального имущества без проведения торгов осуществляется в следующем порядке: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2.4.1. Юридические и физические лица либо их представители подают в Администрацию</w:t>
      </w:r>
      <w:r>
        <w:rPr>
          <w:sz w:val="26"/>
          <w:szCs w:val="26"/>
        </w:rPr>
        <w:t xml:space="preserve"> сельского </w:t>
      </w:r>
      <w:proofErr w:type="gramStart"/>
      <w:r>
        <w:rPr>
          <w:sz w:val="26"/>
          <w:szCs w:val="26"/>
        </w:rPr>
        <w:t xml:space="preserve">поселения </w:t>
      </w:r>
      <w:r w:rsidRPr="00586DA4">
        <w:rPr>
          <w:sz w:val="26"/>
          <w:szCs w:val="26"/>
        </w:rPr>
        <w:t xml:space="preserve"> заявления</w:t>
      </w:r>
      <w:proofErr w:type="gramEnd"/>
      <w:r w:rsidRPr="00586DA4">
        <w:rPr>
          <w:sz w:val="26"/>
          <w:szCs w:val="26"/>
        </w:rPr>
        <w:t xml:space="preserve"> о передаче муниципального имущества в пользование, которые подлежат регистрации в течение двух календарных дней со дня подачи.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2.4.2.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</w:t>
      </w:r>
      <w:r>
        <w:rPr>
          <w:sz w:val="26"/>
          <w:szCs w:val="26"/>
        </w:rPr>
        <w:t xml:space="preserve"> сельского поселения</w:t>
      </w:r>
      <w:r w:rsidRPr="00586DA4">
        <w:rPr>
          <w:sz w:val="26"/>
          <w:szCs w:val="26"/>
        </w:rPr>
        <w:t>, за исключением заявлений субъектов малого и среднего предпринимательства, по которым срок рассмотрения не должен превышать двадцати трех календарных дней.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муниципальное имущество передано иным юридическим либо физическим лицам в пользование в порядке, установленном законодательством;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проводится ликвидация заявителя –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приостановлена деятельность заявителя на день подачи заявления в порядке, предусмотренном Кодексом Российской Федерации об административных правонарушениях;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заявителем представлены заведомо ложные сведения, содержащиеся в представленных документах;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заявителем не выполнены условия ранее заключенных договоров о передаче ему в пользование муниципального имущества за последние три года;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имеются факты расторжения с заявителем договоров о передаче ему в пользование муниципального имущества из-за нарушения заявителем условий данных договоров за последние три года;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имеются неразрешенные судебные споры по поводу указанного в заявлении муниципального имущества.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2.4.3. Решения о передаче муниципального имущества в пользование юридическим и физическим лицам и об изменении условий пользования государственным имуществом принимаются Администрацией </w:t>
      </w:r>
      <w:r>
        <w:rPr>
          <w:sz w:val="26"/>
          <w:szCs w:val="26"/>
        </w:rPr>
        <w:t xml:space="preserve">сельского поселения </w:t>
      </w:r>
      <w:r w:rsidRPr="00586DA4">
        <w:rPr>
          <w:sz w:val="26"/>
          <w:szCs w:val="26"/>
        </w:rPr>
        <w:t>путем оформления протокола по итогам работы Комиссии по рассмотрению заявок на право пользования муниципальным имуществом</w:t>
      </w:r>
      <w:r>
        <w:rPr>
          <w:sz w:val="26"/>
          <w:szCs w:val="26"/>
        </w:rPr>
        <w:t xml:space="preserve">  сельского поселения </w:t>
      </w:r>
      <w:r w:rsidR="00B555A1">
        <w:rPr>
          <w:sz w:val="26"/>
          <w:szCs w:val="26"/>
        </w:rPr>
        <w:t>Горьковский</w:t>
      </w:r>
      <w:r>
        <w:rPr>
          <w:sz w:val="26"/>
          <w:szCs w:val="26"/>
        </w:rPr>
        <w:t xml:space="preserve"> сельсовет </w:t>
      </w:r>
      <w:r w:rsidRPr="00586DA4">
        <w:rPr>
          <w:sz w:val="26"/>
          <w:szCs w:val="26"/>
        </w:rPr>
        <w:t xml:space="preserve"> муниципального района </w:t>
      </w:r>
      <w:proofErr w:type="spellStart"/>
      <w:r w:rsidRPr="00586DA4">
        <w:rPr>
          <w:sz w:val="26"/>
          <w:szCs w:val="26"/>
        </w:rPr>
        <w:t>Кушнаренковский</w:t>
      </w:r>
      <w:proofErr w:type="spellEnd"/>
      <w:r w:rsidRPr="00586DA4">
        <w:rPr>
          <w:sz w:val="26"/>
          <w:szCs w:val="26"/>
        </w:rPr>
        <w:t xml:space="preserve"> район Республики Башкортостан (далее – Комиссия), созданной Администрацией</w:t>
      </w:r>
      <w:r w:rsidR="00CD212D">
        <w:rPr>
          <w:sz w:val="26"/>
          <w:szCs w:val="26"/>
        </w:rPr>
        <w:t xml:space="preserve"> сельского поселения</w:t>
      </w:r>
      <w:r w:rsidRPr="00586DA4">
        <w:rPr>
          <w:sz w:val="26"/>
          <w:szCs w:val="26"/>
        </w:rPr>
        <w:t xml:space="preserve">, за исключением передачи муниципального имущества в пользование юридическим и физическим лицам в целях проведения мероприятий в период до десяти дней. 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Положение о Комиссии, состав и порядок ее работы утверждаются постановлением Администрации</w:t>
      </w:r>
      <w:r w:rsidR="00E32159">
        <w:rPr>
          <w:sz w:val="26"/>
          <w:szCs w:val="26"/>
        </w:rPr>
        <w:t xml:space="preserve"> сельского поселения</w:t>
      </w:r>
      <w:r w:rsidRPr="00586DA4">
        <w:rPr>
          <w:sz w:val="26"/>
          <w:szCs w:val="26"/>
        </w:rPr>
        <w:t>. Комиссия оформляет протокол, который утверждается главой Администрации</w:t>
      </w:r>
      <w:r>
        <w:rPr>
          <w:sz w:val="26"/>
          <w:szCs w:val="26"/>
        </w:rPr>
        <w:t xml:space="preserve"> сельского поселения </w:t>
      </w:r>
      <w:r w:rsidR="00B555A1">
        <w:rPr>
          <w:sz w:val="26"/>
          <w:szCs w:val="26"/>
        </w:rPr>
        <w:t>Горьковский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сельсовет </w:t>
      </w:r>
      <w:r w:rsidRPr="00586DA4">
        <w:rPr>
          <w:sz w:val="26"/>
          <w:szCs w:val="26"/>
        </w:rPr>
        <w:t xml:space="preserve"> муниципального</w:t>
      </w:r>
      <w:proofErr w:type="gramEnd"/>
      <w:r w:rsidRPr="00586DA4">
        <w:rPr>
          <w:sz w:val="26"/>
          <w:szCs w:val="26"/>
        </w:rPr>
        <w:t xml:space="preserve"> района </w:t>
      </w:r>
      <w:proofErr w:type="spellStart"/>
      <w:r w:rsidRPr="00586DA4">
        <w:rPr>
          <w:sz w:val="26"/>
          <w:szCs w:val="26"/>
        </w:rPr>
        <w:t>Кушнаренковский</w:t>
      </w:r>
      <w:proofErr w:type="spellEnd"/>
      <w:r w:rsidRPr="00586DA4">
        <w:rPr>
          <w:sz w:val="26"/>
          <w:szCs w:val="26"/>
        </w:rPr>
        <w:t xml:space="preserve"> район.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lastRenderedPageBreak/>
        <w:t>2.5.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государственного имущества или его части в соответствии с законодательством.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2.6. Администрация</w:t>
      </w:r>
      <w:r>
        <w:rPr>
          <w:sz w:val="26"/>
          <w:szCs w:val="26"/>
        </w:rPr>
        <w:t xml:space="preserve"> сельского </w:t>
      </w:r>
      <w:proofErr w:type="gramStart"/>
      <w:r>
        <w:rPr>
          <w:sz w:val="26"/>
          <w:szCs w:val="26"/>
        </w:rPr>
        <w:t xml:space="preserve">поселения </w:t>
      </w:r>
      <w:r w:rsidRPr="00586DA4">
        <w:rPr>
          <w:sz w:val="26"/>
          <w:szCs w:val="26"/>
        </w:rPr>
        <w:t xml:space="preserve"> осуществляет</w:t>
      </w:r>
      <w:proofErr w:type="gramEnd"/>
      <w:r w:rsidRPr="00586DA4">
        <w:rPr>
          <w:sz w:val="26"/>
          <w:szCs w:val="26"/>
        </w:rPr>
        <w:t xml:space="preserve"> контроль за использованием муниципального имущества в соответствии с законодательством и настоящим Порядком.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2.7. Администрация</w:t>
      </w:r>
      <w:r>
        <w:rPr>
          <w:sz w:val="26"/>
          <w:szCs w:val="26"/>
        </w:rPr>
        <w:t xml:space="preserve"> сельского </w:t>
      </w:r>
      <w:proofErr w:type="gramStart"/>
      <w:r>
        <w:rPr>
          <w:sz w:val="26"/>
          <w:szCs w:val="26"/>
        </w:rPr>
        <w:t xml:space="preserve">поселения </w:t>
      </w:r>
      <w:r w:rsidRPr="00586DA4">
        <w:rPr>
          <w:sz w:val="26"/>
          <w:szCs w:val="26"/>
        </w:rPr>
        <w:t xml:space="preserve"> имеет</w:t>
      </w:r>
      <w:proofErr w:type="gramEnd"/>
      <w:r w:rsidRPr="00586DA4">
        <w:rPr>
          <w:sz w:val="26"/>
          <w:szCs w:val="26"/>
        </w:rPr>
        <w:t xml:space="preserve"> право в рамках контроля за исполнением договоров о передаче муниципального имущества в пользование: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проводить обследования и проверки использования муниципального имущества;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требовать от проверяемых юридических и физических лиц необходимые документацию и информацию;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привлекать к проведению обследований и проверок использования муниципального имущества представителей пользователя и арендодателя, квалифицированных специалистов и экспертов.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2.8. При передаче в пользование муниципального имущества, отнесенного в установленном порядке к объектам культурного наследия (памятникам истории и культуры) народов Российской Федерации (Республики Башкортостан),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статьей 47.6 Федерального закона "Об объектах культурного наследия (памятниках истории и культуры) народов Российской Федерации".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Пользователь муниципального имущества обязан обратиться за оформлением охранного обязательства в орган, уполномоченный в области сохранения, использования, популяризации и государственной охраны объектов культурного наследия, в соответствии с Федеральным законом       "Об объектах культурного наследия (памятниках истории и культуры) народов Российской Федерации" в течение одного месяца со дня передачи ему имущества.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2.9. Передача в субаренду третьим лицам муниципального имущества, закрепленного на праве оперативного управления (хозяйственного ведения) за муниципальными учреждениями (муниципальными предприятиями) и находящегося в пользовании, возможна с согласия Администрации</w:t>
      </w:r>
      <w:r>
        <w:rPr>
          <w:sz w:val="26"/>
          <w:szCs w:val="26"/>
        </w:rPr>
        <w:t xml:space="preserve"> сельского </w:t>
      </w:r>
      <w:proofErr w:type="gramStart"/>
      <w:r>
        <w:rPr>
          <w:sz w:val="26"/>
          <w:szCs w:val="26"/>
        </w:rPr>
        <w:t xml:space="preserve">поселения </w:t>
      </w:r>
      <w:r w:rsidRPr="00586DA4">
        <w:rPr>
          <w:sz w:val="26"/>
          <w:szCs w:val="26"/>
        </w:rPr>
        <w:t xml:space="preserve"> в</w:t>
      </w:r>
      <w:proofErr w:type="gramEnd"/>
      <w:r w:rsidRPr="00586DA4">
        <w:rPr>
          <w:sz w:val="26"/>
          <w:szCs w:val="26"/>
        </w:rPr>
        <w:t xml:space="preserve"> порядке, установленном законодательством Российской Федерации о защите конкуренции.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Срок действия указанных договоров субаренды муниципального имущества с третьими лицами не может превышать срока действия основных договоров.</w:t>
      </w:r>
    </w:p>
    <w:p w:rsidR="00B2626C" w:rsidRPr="00586DA4" w:rsidRDefault="00A6003A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10" w:history="1">
        <w:r w:rsidR="00B2626C" w:rsidRPr="00CD212D">
          <w:rPr>
            <w:rStyle w:val="a6"/>
            <w:color w:val="auto"/>
            <w:sz w:val="26"/>
            <w:szCs w:val="26"/>
            <w:u w:val="none"/>
          </w:rPr>
          <w:t>2.1</w:t>
        </w:r>
      </w:hyperlink>
      <w:r w:rsidR="00B2626C" w:rsidRPr="00CD212D">
        <w:rPr>
          <w:rStyle w:val="a6"/>
          <w:color w:val="auto"/>
          <w:sz w:val="26"/>
          <w:szCs w:val="26"/>
          <w:u w:val="none"/>
        </w:rPr>
        <w:t>0</w:t>
      </w:r>
      <w:r w:rsidR="00B2626C" w:rsidRPr="00CD212D">
        <w:rPr>
          <w:sz w:val="26"/>
          <w:szCs w:val="26"/>
        </w:rPr>
        <w:t xml:space="preserve">. </w:t>
      </w:r>
      <w:r w:rsidR="00B2626C" w:rsidRPr="00586DA4">
        <w:rPr>
          <w:sz w:val="26"/>
          <w:szCs w:val="26"/>
        </w:rPr>
        <w:t xml:space="preserve">Для договоров, заключаемых с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в том числе физическими лицами, не являющимися индивидуальными предпринимателями и применяющими  специальный налоговый режим "Налог на профессиональный доход", в отношении муниципального имущества, включенного в перечень муниципального имущества </w:t>
      </w:r>
      <w:r w:rsidR="00B2626C">
        <w:rPr>
          <w:sz w:val="26"/>
          <w:szCs w:val="26"/>
        </w:rPr>
        <w:t xml:space="preserve">сельского поселения </w:t>
      </w:r>
      <w:r w:rsidR="00B555A1">
        <w:rPr>
          <w:sz w:val="26"/>
          <w:szCs w:val="26"/>
        </w:rPr>
        <w:t>Горьковский</w:t>
      </w:r>
      <w:r w:rsidR="00B2626C">
        <w:rPr>
          <w:sz w:val="26"/>
          <w:szCs w:val="26"/>
        </w:rPr>
        <w:t xml:space="preserve"> сельсовет </w:t>
      </w:r>
      <w:r w:rsidR="00B2626C" w:rsidRPr="00586DA4">
        <w:rPr>
          <w:sz w:val="26"/>
          <w:szCs w:val="26"/>
        </w:rPr>
        <w:t xml:space="preserve">муниципального района </w:t>
      </w:r>
      <w:proofErr w:type="spellStart"/>
      <w:r w:rsidR="00B2626C" w:rsidRPr="00586DA4">
        <w:rPr>
          <w:sz w:val="26"/>
          <w:szCs w:val="26"/>
        </w:rPr>
        <w:t>Кушнаренковский</w:t>
      </w:r>
      <w:proofErr w:type="spellEnd"/>
      <w:r w:rsidR="00B2626C" w:rsidRPr="00586DA4">
        <w:rPr>
          <w:sz w:val="26"/>
          <w:szCs w:val="26"/>
        </w:rPr>
        <w:t xml:space="preserve"> район Республики Башкортостан,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 физическим лицам, не </w:t>
      </w:r>
      <w:r w:rsidR="00B2626C" w:rsidRPr="00586DA4">
        <w:rPr>
          <w:sz w:val="26"/>
          <w:szCs w:val="26"/>
        </w:rPr>
        <w:lastRenderedPageBreak/>
        <w:t>являющимся индивидуальными предпринимателями и применяющим  специальный налоговый режим "Налог на профессиональный доход", срок действия договора составляет не менее пяти лет.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Срок действия договора, заключаемого без проведения </w:t>
      </w:r>
      <w:proofErr w:type="gramStart"/>
      <w:r w:rsidRPr="00586DA4">
        <w:rPr>
          <w:sz w:val="26"/>
          <w:szCs w:val="26"/>
        </w:rPr>
        <w:t>торгов,  может</w:t>
      </w:r>
      <w:proofErr w:type="gramEnd"/>
      <w:r w:rsidRPr="00586DA4">
        <w:rPr>
          <w:sz w:val="26"/>
          <w:szCs w:val="26"/>
        </w:rPr>
        <w:t xml:space="preserve">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Максимальный срок предоставления бизнес-инкубаторами муниципального имущества в аренду (субаренду) субъектам малого и среднего предпринимательства, физическим лицам, не являющимся индивидуальными предпринимателями и </w:t>
      </w:r>
      <w:proofErr w:type="gramStart"/>
      <w:r w:rsidRPr="00586DA4">
        <w:rPr>
          <w:sz w:val="26"/>
          <w:szCs w:val="26"/>
        </w:rPr>
        <w:t>применяющими  специальный</w:t>
      </w:r>
      <w:proofErr w:type="gramEnd"/>
      <w:r w:rsidRPr="00586DA4">
        <w:rPr>
          <w:sz w:val="26"/>
          <w:szCs w:val="26"/>
        </w:rPr>
        <w:t xml:space="preserve"> налоговый режим "Налог на профессиональный доход", не должен превышать трех лет.</w:t>
      </w:r>
    </w:p>
    <w:p w:rsidR="00B2626C" w:rsidRPr="00586DA4" w:rsidRDefault="00A6003A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11" w:history="1">
        <w:r w:rsidR="00B2626C" w:rsidRPr="00CD212D">
          <w:rPr>
            <w:rStyle w:val="a6"/>
            <w:color w:val="auto"/>
            <w:sz w:val="26"/>
            <w:szCs w:val="26"/>
            <w:u w:val="none"/>
          </w:rPr>
          <w:t>2.1</w:t>
        </w:r>
      </w:hyperlink>
      <w:r w:rsidR="00B2626C" w:rsidRPr="00CD212D">
        <w:rPr>
          <w:rStyle w:val="a6"/>
          <w:color w:val="auto"/>
          <w:sz w:val="26"/>
          <w:szCs w:val="26"/>
          <w:u w:val="none"/>
        </w:rPr>
        <w:t>1</w:t>
      </w:r>
      <w:r w:rsidR="00B2626C" w:rsidRPr="00CD212D">
        <w:rPr>
          <w:sz w:val="26"/>
          <w:szCs w:val="26"/>
        </w:rPr>
        <w:t xml:space="preserve">. </w:t>
      </w:r>
      <w:r w:rsidR="00B2626C" w:rsidRPr="00586DA4">
        <w:rPr>
          <w:sz w:val="26"/>
          <w:szCs w:val="26"/>
        </w:rPr>
        <w:t>Изменение условий договора, указанных в документации о торгах, по результатам которых заключен договор, не допускается.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Цена договора, заключенного по результатам торгов, может быть изменена только в сторону увеличения.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При заключении договора аренды с субъектами малого и среднего предпринимательства, физическими лицами, не являющимися индивидуальными предпринимателями и применяющими  специальный налоговый режим "Налог на профессиональный доход", арендная плата вносится в порядке, предусмотренном пунктом 1.4 Методики определения годовой арендной платы за пользование муниципальным имуществом </w:t>
      </w:r>
      <w:r>
        <w:rPr>
          <w:sz w:val="26"/>
          <w:szCs w:val="26"/>
        </w:rPr>
        <w:t xml:space="preserve">сельского поселения </w:t>
      </w:r>
      <w:r w:rsidR="00B555A1">
        <w:rPr>
          <w:sz w:val="26"/>
          <w:szCs w:val="26"/>
        </w:rPr>
        <w:t>Горьковский</w:t>
      </w:r>
      <w:r>
        <w:rPr>
          <w:sz w:val="26"/>
          <w:szCs w:val="26"/>
        </w:rPr>
        <w:t xml:space="preserve"> сельсовет </w:t>
      </w:r>
      <w:r w:rsidRPr="00586DA4">
        <w:rPr>
          <w:sz w:val="26"/>
          <w:szCs w:val="26"/>
        </w:rPr>
        <w:t xml:space="preserve">муниципального района </w:t>
      </w:r>
      <w:proofErr w:type="spellStart"/>
      <w:r w:rsidRPr="00586DA4">
        <w:rPr>
          <w:sz w:val="26"/>
          <w:szCs w:val="26"/>
        </w:rPr>
        <w:t>Кушнаренковский</w:t>
      </w:r>
      <w:proofErr w:type="spellEnd"/>
      <w:r w:rsidRPr="00586DA4">
        <w:rPr>
          <w:sz w:val="26"/>
          <w:szCs w:val="26"/>
        </w:rPr>
        <w:t xml:space="preserve"> район Республики Башкортостан, утвержденной настоящим решением   (далее – Методика).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2.12. По истечении срока договора аренды муниципального имущества, заключенного по результатам проведения торгов или без их проведения (за исключением определенных случаев), заключение такого договора на новый срок с арендатором, надлежащим образом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условий, предусмотренных частью 9 статьи 17.1 Закона о защите конкуренции.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86DA4">
        <w:rPr>
          <w:sz w:val="26"/>
          <w:szCs w:val="26"/>
        </w:rPr>
        <w:t>3. Особенности передачи муниципального имущества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86DA4">
        <w:rPr>
          <w:sz w:val="26"/>
          <w:szCs w:val="26"/>
        </w:rPr>
        <w:t>в доверительное управление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3.1. Муниципальное имущество передается в доверительное управление в соответствии с разделом 2 настоящего Порядка индивидуальному предпринимателю или коммерческой организации, за исключением унитарного предприятия.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Передача государственного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(выгодоприобретателя).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Учредителем доверительного управления является собственник муниципального имущества.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lastRenderedPageBreak/>
        <w:t>3.2. Имущество, находящееся в хозяйственном ведении или оперативном управлении, не может быть передано в доверительное управление. Передача в доверительное управление имущества, находившегося в хозяйственном ведении или оперативном управлении, возможна только после ликвидации юридического лица, в хозяйственном ведении или оперативном управлении которого имущество находилось,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основаниям.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Муниципальное имущество не подлежит передаче в доверительное управление государственным органам и органам местного самоуправления.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3.3. Функции учредителя доверительного управления или лица, определенного им (выгодоприобретателя) (далее – учредитель управления), осуществляет Администрация </w:t>
      </w:r>
      <w:r>
        <w:rPr>
          <w:sz w:val="26"/>
          <w:szCs w:val="26"/>
        </w:rPr>
        <w:t xml:space="preserve">сельского поселения </w:t>
      </w:r>
      <w:r w:rsidRPr="00586DA4">
        <w:rPr>
          <w:sz w:val="26"/>
          <w:szCs w:val="26"/>
        </w:rPr>
        <w:t>в соответствии с настоящим Порядком.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3.4. Передача муниципального имущества в доверительное управление производится по рыночной стоимости.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мероприятие.  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6DA4">
        <w:rPr>
          <w:sz w:val="26"/>
          <w:szCs w:val="26"/>
        </w:rPr>
        <w:t>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6DA4">
        <w:rPr>
          <w:bCs/>
          <w:sz w:val="26"/>
          <w:szCs w:val="26"/>
        </w:rPr>
        <w:t xml:space="preserve">3.6. Для оформления договора доверительного управления муниципальным имуществом </w:t>
      </w:r>
      <w:r>
        <w:rPr>
          <w:sz w:val="26"/>
          <w:szCs w:val="26"/>
        </w:rPr>
        <w:t xml:space="preserve">сельского поселения </w:t>
      </w:r>
      <w:r w:rsidR="00B555A1">
        <w:rPr>
          <w:sz w:val="26"/>
          <w:szCs w:val="26"/>
        </w:rPr>
        <w:t>Горьковский</w:t>
      </w:r>
      <w:r>
        <w:rPr>
          <w:sz w:val="26"/>
          <w:szCs w:val="26"/>
        </w:rPr>
        <w:t xml:space="preserve"> сельсовет</w:t>
      </w:r>
      <w:r w:rsidR="00E32159">
        <w:rPr>
          <w:sz w:val="26"/>
          <w:szCs w:val="26"/>
        </w:rPr>
        <w:t xml:space="preserve"> </w:t>
      </w:r>
      <w:r w:rsidRPr="00586DA4">
        <w:rPr>
          <w:sz w:val="26"/>
          <w:szCs w:val="26"/>
        </w:rPr>
        <w:t xml:space="preserve">муниципального района </w:t>
      </w:r>
      <w:proofErr w:type="spellStart"/>
      <w:r w:rsidRPr="00586DA4">
        <w:rPr>
          <w:sz w:val="26"/>
          <w:szCs w:val="26"/>
        </w:rPr>
        <w:t>Кушнаренковский</w:t>
      </w:r>
      <w:proofErr w:type="spellEnd"/>
      <w:r w:rsidRPr="00586DA4">
        <w:rPr>
          <w:sz w:val="26"/>
          <w:szCs w:val="26"/>
        </w:rPr>
        <w:t xml:space="preserve"> район</w:t>
      </w:r>
      <w:r w:rsidRPr="00586DA4">
        <w:rPr>
          <w:bCs/>
          <w:sz w:val="26"/>
          <w:szCs w:val="26"/>
        </w:rPr>
        <w:t xml:space="preserve"> Республики Башкортостан без проведения торгов представляются следующие документы: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bCs/>
          <w:sz w:val="26"/>
          <w:szCs w:val="26"/>
        </w:rPr>
        <w:t>а) заявление о предоставлении муниципального имущества в пользование по форме, утвержденной Администрацией</w:t>
      </w:r>
      <w:r>
        <w:rPr>
          <w:bCs/>
          <w:sz w:val="26"/>
          <w:szCs w:val="26"/>
        </w:rPr>
        <w:t xml:space="preserve"> сельского </w:t>
      </w:r>
      <w:proofErr w:type="gramStart"/>
      <w:r>
        <w:rPr>
          <w:bCs/>
          <w:sz w:val="26"/>
          <w:szCs w:val="26"/>
        </w:rPr>
        <w:t xml:space="preserve">поселения </w:t>
      </w:r>
      <w:r w:rsidRPr="00586DA4">
        <w:rPr>
          <w:bCs/>
          <w:sz w:val="26"/>
          <w:szCs w:val="26"/>
        </w:rPr>
        <w:t>;</w:t>
      </w:r>
      <w:proofErr w:type="gramEnd"/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б) </w:t>
      </w:r>
      <w:r w:rsidRPr="00586DA4">
        <w:rPr>
          <w:bCs/>
          <w:sz w:val="26"/>
          <w:szCs w:val="26"/>
        </w:rPr>
        <w:t>д</w:t>
      </w:r>
      <w:r w:rsidRPr="00586DA4">
        <w:rPr>
          <w:sz w:val="26"/>
          <w:szCs w:val="26"/>
        </w:rPr>
        <w:t xml:space="preserve">окумент, подтверждающий личность заявителя, а в случае обращения представителя – документ, подтверждающий полномочия представителя в соответствии с законодательством Российской </w:t>
      </w:r>
      <w:proofErr w:type="gramStart"/>
      <w:r w:rsidRPr="00586DA4">
        <w:rPr>
          <w:sz w:val="26"/>
          <w:szCs w:val="26"/>
        </w:rPr>
        <w:t xml:space="preserve">Федерации,   </w:t>
      </w:r>
      <w:proofErr w:type="gramEnd"/>
      <w:r w:rsidRPr="00586DA4">
        <w:rPr>
          <w:sz w:val="26"/>
          <w:szCs w:val="26"/>
        </w:rPr>
        <w:t xml:space="preserve"> и их копии;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в) учредительные документы юридического лица со всеми изменениями и дополнениями на дату подачи заявления и их копии; 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г)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д) решение об одобрении или о совершении крупной сделки или его      копия –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– в случае, если заявителем является иностранное юридическое лицо, и его копия;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lastRenderedPageBreak/>
        <w:t>ж) перечень муниципального имущества, предполагаемого к передаче в доверительное управление;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з) выписка из Единого государственного реестра юридических лиц (далее – ЕГРЮЛ), в том числе включающая в себя информацию о наличии (отсутствии) сведений об отсутствии решения о ликвидации заявителя – юридического лица, в том числе иностранного юридического лица, осуществляющего деятельность на территории Российской Федерации, об отсутствии решения арбитражного суда о признании заявителя –  юридического лица банкротом и об открытии конкурсного производства;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и) выписка из Единого государственного реестра индивидуальных предпринимателей (далее – ЕГРИП), в том числе включающая в себя информацию о наличии (отсутствии) сведений об отсутствии решения арбитражного суда о признании заявителя –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к) выписка из Единого государственного реестра недвижимости</w:t>
      </w:r>
      <w:proofErr w:type="gramStart"/>
      <w:r w:rsidRPr="00586DA4">
        <w:rPr>
          <w:sz w:val="26"/>
          <w:szCs w:val="26"/>
        </w:rPr>
        <w:t xml:space="preserve">   (</w:t>
      </w:r>
      <w:proofErr w:type="gramEnd"/>
      <w:r w:rsidRPr="00586DA4">
        <w:rPr>
          <w:sz w:val="26"/>
          <w:szCs w:val="26"/>
        </w:rPr>
        <w:t>далее – ЕГРН) об основных характеристиках и зарегистрированных правах на объект недвижимости;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л) выписка из Единого реестра субъектов малого и среднего предпринимательства;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м) копия технической документации всех объектов недвижимости, включенных в перечень муниципального имущества, предполагаемого к передаче в доверительное управление.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Документы, указанные в подпунктах "а"-"ж" настоящего пункта, представляются в Администрацию заявителем самостоятельно непосредственно в адрес Администрации,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посредством почтовой связи, через "личный кабинет" на Региональном портале государственных и муниципальных услуг (далее – РПГУ) с использованием квалифицированной электронной подписи для заверения документов или при личном обращении заявителя.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Документы, указанные в подпунктах "з"-"л"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муниципального района </w:t>
      </w:r>
      <w:proofErr w:type="spellStart"/>
      <w:r w:rsidRPr="00586DA4">
        <w:rPr>
          <w:sz w:val="26"/>
          <w:szCs w:val="26"/>
        </w:rPr>
        <w:t>Кушнаренковский</w:t>
      </w:r>
      <w:proofErr w:type="spellEnd"/>
      <w:r w:rsidRPr="00586DA4">
        <w:rPr>
          <w:sz w:val="26"/>
          <w:szCs w:val="26"/>
        </w:rPr>
        <w:t xml:space="preserve"> район Республики Башкортостан либо подведомственных государственным органам или органам местного самоуправления муниципального района </w:t>
      </w:r>
      <w:proofErr w:type="spellStart"/>
      <w:r w:rsidRPr="00586DA4">
        <w:rPr>
          <w:sz w:val="26"/>
          <w:szCs w:val="26"/>
        </w:rPr>
        <w:t>Кушнаренковский</w:t>
      </w:r>
      <w:proofErr w:type="spellEnd"/>
      <w:r w:rsidRPr="00586DA4">
        <w:rPr>
          <w:sz w:val="26"/>
          <w:szCs w:val="26"/>
        </w:rPr>
        <w:t xml:space="preserve"> район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Договор доверительного управления имуществом заключается на срок, не превышающий пяти лет. 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были предусмотрены договором.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lastRenderedPageBreak/>
        <w:t xml:space="preserve">3.8. Учредитель управления и доверительный управляющий оформляют </w:t>
      </w:r>
      <w:hyperlink r:id="rId12" w:history="1">
        <w:r w:rsidRPr="00586DA4">
          <w:rPr>
            <w:rStyle w:val="a6"/>
            <w:sz w:val="26"/>
            <w:szCs w:val="26"/>
          </w:rPr>
          <w:t>договор</w:t>
        </w:r>
      </w:hyperlink>
      <w:r w:rsidRPr="00586DA4">
        <w:rPr>
          <w:sz w:val="26"/>
          <w:szCs w:val="26"/>
        </w:rPr>
        <w:t xml:space="preserve"> о передаче муниципального имущества в доверительное управление по форме, утвержденной Администрацией, а также перечень муниципального имущества, являющийся неотъемлемой частью указанного договора.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586DA4">
        <w:rPr>
          <w:sz w:val="26"/>
          <w:szCs w:val="26"/>
        </w:rPr>
        <w:t>3.9.В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86DA4">
        <w:rPr>
          <w:sz w:val="26"/>
          <w:szCs w:val="26"/>
        </w:rPr>
        <w:t>4. Особенности передачи муниципального имущества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86DA4">
        <w:rPr>
          <w:sz w:val="26"/>
          <w:szCs w:val="26"/>
        </w:rPr>
        <w:t>в безвозмездное пользование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4.1. Муниципальное имущество передается в безвозмездное пользование в соответствии с </w:t>
      </w:r>
      <w:hyperlink w:anchor="P99" w:history="1">
        <w:r w:rsidRPr="00586DA4">
          <w:rPr>
            <w:rStyle w:val="a6"/>
            <w:sz w:val="26"/>
            <w:szCs w:val="26"/>
          </w:rPr>
          <w:t xml:space="preserve">разделом </w:t>
        </w:r>
      </w:hyperlink>
      <w:r w:rsidRPr="00586DA4">
        <w:rPr>
          <w:rStyle w:val="a6"/>
          <w:sz w:val="26"/>
          <w:szCs w:val="26"/>
        </w:rPr>
        <w:t>2</w:t>
      </w:r>
      <w:r w:rsidRPr="00586DA4">
        <w:rPr>
          <w:sz w:val="26"/>
          <w:szCs w:val="26"/>
        </w:rPr>
        <w:t xml:space="preserve"> настоящего Порядка.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4.2. Администрация либо иные лица, уполномоченные Администрацией, являются ссудодателями муниципального имущества.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Ссудополучатель обязан пользоваться муниципальным имуществом в соответствии с условиями договора безвозмездного пользования.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4.3. Передача муниципального имущества в безвозмездное пользование производится по балансовой и остаточной стоимости. В случае отсутствия стоимостных показателей муниципального имущества передача в безвозмездное пользование осуществляется по рыночной стоимости. 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мероприятие. 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586DA4">
        <w:rPr>
          <w:sz w:val="26"/>
          <w:szCs w:val="26"/>
        </w:rPr>
        <w:t>4.</w:t>
      </w:r>
      <w:proofErr w:type="gramStart"/>
      <w:r w:rsidRPr="00586DA4">
        <w:rPr>
          <w:sz w:val="26"/>
          <w:szCs w:val="26"/>
        </w:rPr>
        <w:t>4.Муниципальное</w:t>
      </w:r>
      <w:proofErr w:type="gramEnd"/>
      <w:r w:rsidRPr="00586DA4">
        <w:rPr>
          <w:sz w:val="26"/>
          <w:szCs w:val="26"/>
        </w:rPr>
        <w:t xml:space="preserve"> имущество, переданное в безвозмездное пользование, учитывается ссудополучателем на забалансовом счете в соответствии с законодательством.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4.5. Для оформления договора безвозмездного пользования муниципальным имуществом</w:t>
      </w:r>
      <w:r>
        <w:rPr>
          <w:sz w:val="26"/>
          <w:szCs w:val="26"/>
        </w:rPr>
        <w:t xml:space="preserve"> сельского поселения </w:t>
      </w:r>
      <w:r w:rsidR="00B555A1">
        <w:rPr>
          <w:sz w:val="26"/>
          <w:szCs w:val="26"/>
        </w:rPr>
        <w:t>Горьковский</w:t>
      </w:r>
      <w:r>
        <w:rPr>
          <w:sz w:val="26"/>
          <w:szCs w:val="26"/>
        </w:rPr>
        <w:t xml:space="preserve"> сельсовет</w:t>
      </w:r>
      <w:r w:rsidRPr="00586DA4">
        <w:rPr>
          <w:sz w:val="26"/>
          <w:szCs w:val="26"/>
        </w:rPr>
        <w:t xml:space="preserve"> муниципального района </w:t>
      </w:r>
      <w:proofErr w:type="spellStart"/>
      <w:r w:rsidRPr="00586DA4">
        <w:rPr>
          <w:sz w:val="26"/>
          <w:szCs w:val="26"/>
        </w:rPr>
        <w:t>Кушнаренковский</w:t>
      </w:r>
      <w:proofErr w:type="spellEnd"/>
      <w:r w:rsidRPr="00586DA4">
        <w:rPr>
          <w:sz w:val="26"/>
          <w:szCs w:val="26"/>
        </w:rPr>
        <w:t xml:space="preserve"> район Республики Башкортостан </w:t>
      </w:r>
      <w:r w:rsidRPr="00586DA4">
        <w:rPr>
          <w:bCs/>
          <w:sz w:val="26"/>
          <w:szCs w:val="26"/>
        </w:rPr>
        <w:t>без проведения торгов</w:t>
      </w:r>
      <w:r w:rsidRPr="00586DA4">
        <w:rPr>
          <w:sz w:val="26"/>
          <w:szCs w:val="26"/>
        </w:rPr>
        <w:t xml:space="preserve"> представляются следующие документы: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6DA4">
        <w:rPr>
          <w:bCs/>
          <w:sz w:val="26"/>
          <w:szCs w:val="26"/>
        </w:rPr>
        <w:t>а) заявление о предоставлении муниципального имущества в пользование по форме, утвержденной Администрацией;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6DA4">
        <w:rPr>
          <w:bCs/>
          <w:sz w:val="26"/>
          <w:szCs w:val="26"/>
        </w:rPr>
        <w:t>б) документ, подтверждающий личность заявителя, а в случае обращения представителя – документ, подтверждающий полномочия представителя в соответствии с законодательством Российской Федерации, и их копии;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6DA4">
        <w:rPr>
          <w:bCs/>
          <w:sz w:val="26"/>
          <w:szCs w:val="26"/>
        </w:rPr>
        <w:t xml:space="preserve">в) учредительные документы юридического лица со всеми изменениями и дополнениями на дату подачи заявления и их копии; 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6DA4">
        <w:rPr>
          <w:bCs/>
          <w:sz w:val="26"/>
          <w:szCs w:val="26"/>
        </w:rPr>
        <w:t>г)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6DA4">
        <w:rPr>
          <w:bCs/>
          <w:sz w:val="26"/>
          <w:szCs w:val="26"/>
        </w:rPr>
        <w:lastRenderedPageBreak/>
        <w:t>д) решение об одобрении или о совершении крупной сделки или его      копия –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bCs/>
          <w:sz w:val="26"/>
          <w:szCs w:val="26"/>
        </w:rPr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– в случае, если заявителем является иностранное юридическое лицо, и его копия;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ж) перечень муниципального имущества, предполагаемого к передаче в безвозмездное пользование;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з) выписка из ЕГРЮЛ;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и) выписка из ЕГРИП;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к) выписка из ЕГРН;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л) выписка из Единого реестра субъектов малого и среднего предпринимательства;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м) копия технической документации всех объектов недвижимости, включенных в перечень муниципального имущества, предполагаемого к передаче в безвозмездное пользование.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Документы, указанные в подпунктах "а"-"ж" настоящего пункта, представляются в Администрацию заявителем самостоятельно непосредственно в адрес Администрации, в том числе через РГАУ МФЦ, посредством почтовой связи, через "личный кабинет" на РПГУ с использованием квалифицированной электронной подписи для заверения документов или при личном обращении заявителя.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Документы, указанные в подпунктах "з"-"</w:t>
      </w:r>
      <w:proofErr w:type="spellStart"/>
      <w:r w:rsidRPr="00586DA4">
        <w:rPr>
          <w:sz w:val="26"/>
          <w:szCs w:val="26"/>
        </w:rPr>
        <w:t>л"настоящего</w:t>
      </w:r>
      <w:proofErr w:type="spellEnd"/>
      <w:r w:rsidRPr="00586DA4">
        <w:rPr>
          <w:sz w:val="26"/>
          <w:szCs w:val="26"/>
        </w:rPr>
        <w:t xml:space="preserve">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муниципального района </w:t>
      </w:r>
      <w:proofErr w:type="spellStart"/>
      <w:r w:rsidRPr="00586DA4">
        <w:rPr>
          <w:sz w:val="26"/>
          <w:szCs w:val="26"/>
        </w:rPr>
        <w:t>Кушнаренковский</w:t>
      </w:r>
      <w:proofErr w:type="spellEnd"/>
      <w:r w:rsidRPr="00586DA4">
        <w:rPr>
          <w:sz w:val="26"/>
          <w:szCs w:val="26"/>
        </w:rPr>
        <w:t xml:space="preserve"> район Республики Башкортостан либо подведомственных государственным органам или органам местного самоуправления муниципального района </w:t>
      </w:r>
      <w:proofErr w:type="spellStart"/>
      <w:r w:rsidRPr="00586DA4">
        <w:rPr>
          <w:sz w:val="26"/>
          <w:szCs w:val="26"/>
        </w:rPr>
        <w:t>Кушнаренковский</w:t>
      </w:r>
      <w:proofErr w:type="spellEnd"/>
      <w:r w:rsidRPr="00586DA4">
        <w:rPr>
          <w:sz w:val="26"/>
          <w:szCs w:val="26"/>
        </w:rPr>
        <w:t xml:space="preserve"> район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4.6. Ссудодатель и ссудополучатель оформляют договор о передаче муниципального имущества в безвозмездное пользование по форме, утвержденной Администрацией, а также перечни муниципального имущества, являющиеся неотъемлемой частью указанного договора.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4.7.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4.8. Ссудополучатель по согласованию с Администрацией, муниципальными органами муниципального района </w:t>
      </w:r>
      <w:proofErr w:type="spellStart"/>
      <w:r w:rsidRPr="00586DA4">
        <w:rPr>
          <w:sz w:val="26"/>
          <w:szCs w:val="26"/>
        </w:rPr>
        <w:t>Кушнаренковский</w:t>
      </w:r>
      <w:proofErr w:type="spellEnd"/>
      <w:r w:rsidRPr="00586DA4">
        <w:rPr>
          <w:sz w:val="26"/>
          <w:szCs w:val="26"/>
        </w:rPr>
        <w:t xml:space="preserve"> район Республики Башкортостан, муниципальными учреждениями (предприятиями), за которыми муниципальное имущество закреплено на праве оперативного управления (хозяйственного ведения), </w:t>
      </w:r>
      <w:r w:rsidRPr="00586DA4">
        <w:rPr>
          <w:sz w:val="26"/>
          <w:szCs w:val="26"/>
        </w:rPr>
        <w:lastRenderedPageBreak/>
        <w:t>может передать третьим лицам в аренду переданное в пользование имущество в соответствии с целями своей деятельности.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Полученная ссудополучателем арендная плата в полном объеме перечисляется в доход бюджета</w:t>
      </w:r>
      <w:r>
        <w:rPr>
          <w:sz w:val="26"/>
          <w:szCs w:val="26"/>
        </w:rPr>
        <w:t xml:space="preserve"> сельского поселения </w:t>
      </w:r>
      <w:r w:rsidR="00B555A1">
        <w:rPr>
          <w:sz w:val="26"/>
          <w:szCs w:val="26"/>
        </w:rPr>
        <w:t>Горьковский</w:t>
      </w:r>
      <w:r>
        <w:rPr>
          <w:sz w:val="26"/>
          <w:szCs w:val="26"/>
        </w:rPr>
        <w:t xml:space="preserve"> сельсовет</w:t>
      </w:r>
      <w:r w:rsidRPr="00586DA4">
        <w:rPr>
          <w:sz w:val="26"/>
          <w:szCs w:val="26"/>
        </w:rPr>
        <w:t xml:space="preserve"> муниципального района </w:t>
      </w:r>
      <w:proofErr w:type="spellStart"/>
      <w:r w:rsidRPr="00586DA4">
        <w:rPr>
          <w:sz w:val="26"/>
          <w:szCs w:val="26"/>
        </w:rPr>
        <w:t>Кушнаренковский</w:t>
      </w:r>
      <w:proofErr w:type="spellEnd"/>
      <w:r w:rsidRPr="00586DA4">
        <w:rPr>
          <w:sz w:val="26"/>
          <w:szCs w:val="26"/>
        </w:rPr>
        <w:t xml:space="preserve"> район Республики Башкортостан.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4.9. Ссудодатель вправе произвести отчуждение вещи или передать ее в возмездное пользование третьему лицу. При этом к новому собственнику или пользователю переходят права по ранее заключенному договору безвозмездного пользования, а его права в отношении вещи обременяются правами ссудополучателя.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4.10. Ссудополучатель обязан поддерживать вещь, полученную в безвозмездное пользование, в исправном состоянии, включая осуществление текущего и капитального ремонта, и нести все расходы на ее содержание, если иное не предусмотрено договором безвозмездного пользования.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586DA4">
        <w:rPr>
          <w:sz w:val="26"/>
          <w:szCs w:val="26"/>
        </w:rPr>
        <w:t>5. Особенности передачи муниципального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586DA4">
        <w:rPr>
          <w:sz w:val="26"/>
          <w:szCs w:val="26"/>
        </w:rPr>
        <w:t>имущества в аренду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5.1. Муниципальное имущество передается в аренду в соответствии </w:t>
      </w:r>
      <w:proofErr w:type="gramStart"/>
      <w:r w:rsidRPr="00586DA4">
        <w:rPr>
          <w:sz w:val="26"/>
          <w:szCs w:val="26"/>
        </w:rPr>
        <w:t>с  разделом</w:t>
      </w:r>
      <w:proofErr w:type="gramEnd"/>
      <w:r w:rsidRPr="00586DA4">
        <w:rPr>
          <w:sz w:val="26"/>
          <w:szCs w:val="26"/>
        </w:rPr>
        <w:t xml:space="preserve"> 2 настоящего Порядка.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5.2. Арендодателем муниципального имущества выступают: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Администрация;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муниципальные предприятия и учреждения муниципального района </w:t>
      </w:r>
      <w:proofErr w:type="spellStart"/>
      <w:r w:rsidRPr="00586DA4">
        <w:rPr>
          <w:sz w:val="26"/>
          <w:szCs w:val="26"/>
        </w:rPr>
        <w:t>Кушнаренковский</w:t>
      </w:r>
      <w:proofErr w:type="spellEnd"/>
      <w:r w:rsidRPr="00586DA4">
        <w:rPr>
          <w:sz w:val="26"/>
          <w:szCs w:val="26"/>
        </w:rPr>
        <w:t xml:space="preserve"> район Республики Башкортостан, владеющие муниципальным имуществом на праве хозяйственного ведения или оперативного управления; 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доверительные управляющие – при условии обязательного согласования предоставления муниципального имущества в аренду с Администрацией.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5.3. Для оформления договора аренды муниципального имущества </w:t>
      </w:r>
      <w:r>
        <w:rPr>
          <w:sz w:val="26"/>
          <w:szCs w:val="26"/>
        </w:rPr>
        <w:t xml:space="preserve">сельского поселения </w:t>
      </w:r>
      <w:r w:rsidR="00B555A1">
        <w:rPr>
          <w:sz w:val="26"/>
          <w:szCs w:val="26"/>
        </w:rPr>
        <w:t>Горьковский</w:t>
      </w:r>
      <w:r>
        <w:rPr>
          <w:sz w:val="26"/>
          <w:szCs w:val="26"/>
        </w:rPr>
        <w:t xml:space="preserve"> сельсовет</w:t>
      </w:r>
      <w:r w:rsidR="00E32159">
        <w:rPr>
          <w:sz w:val="26"/>
          <w:szCs w:val="26"/>
        </w:rPr>
        <w:t xml:space="preserve"> </w:t>
      </w:r>
      <w:r w:rsidRPr="00586DA4">
        <w:rPr>
          <w:sz w:val="26"/>
          <w:szCs w:val="26"/>
        </w:rPr>
        <w:t xml:space="preserve">муниципального района </w:t>
      </w:r>
      <w:proofErr w:type="spellStart"/>
      <w:r w:rsidRPr="00586DA4">
        <w:rPr>
          <w:sz w:val="26"/>
          <w:szCs w:val="26"/>
        </w:rPr>
        <w:t>Кушнаренковский</w:t>
      </w:r>
      <w:proofErr w:type="spellEnd"/>
      <w:r w:rsidRPr="00586DA4">
        <w:rPr>
          <w:sz w:val="26"/>
          <w:szCs w:val="26"/>
        </w:rPr>
        <w:t xml:space="preserve"> район Республики Башкортостан </w:t>
      </w:r>
      <w:r w:rsidRPr="00586DA4">
        <w:rPr>
          <w:bCs/>
          <w:sz w:val="26"/>
          <w:szCs w:val="26"/>
        </w:rPr>
        <w:t>без проведения торгов</w:t>
      </w:r>
      <w:r w:rsidRPr="00586DA4">
        <w:rPr>
          <w:sz w:val="26"/>
          <w:szCs w:val="26"/>
        </w:rPr>
        <w:t xml:space="preserve"> представляются следующие документы: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6DA4">
        <w:rPr>
          <w:bCs/>
          <w:sz w:val="26"/>
          <w:szCs w:val="26"/>
        </w:rPr>
        <w:t>а) заявление о предоставлении муниципального имущества в пользование по форме, утвержденной Администрацией;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6DA4">
        <w:rPr>
          <w:bCs/>
          <w:sz w:val="26"/>
          <w:szCs w:val="26"/>
        </w:rPr>
        <w:t>б) документ, подтверждающий личность заявителя, а в случае обращения представителя – документ, подтверждающий полномочия представителя в соответствии с законодательством Российской Федерации, и их копии;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6DA4">
        <w:rPr>
          <w:bCs/>
          <w:sz w:val="26"/>
          <w:szCs w:val="26"/>
        </w:rPr>
        <w:t xml:space="preserve">в) учредительные документы юридического лица со всеми изменениями и дополнениями на дату подачи заявления и их копии; 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6DA4">
        <w:rPr>
          <w:bCs/>
          <w:sz w:val="26"/>
          <w:szCs w:val="26"/>
        </w:rPr>
        <w:t>г)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предпринимателя, физического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6DA4">
        <w:rPr>
          <w:bCs/>
          <w:sz w:val="26"/>
          <w:szCs w:val="26"/>
        </w:rPr>
        <w:t>д) решение об одобрении или о совершении крупной сделки или его      копия –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bCs/>
          <w:sz w:val="26"/>
          <w:szCs w:val="26"/>
        </w:rPr>
        <w:lastRenderedPageBreak/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– в случае, если заявителем является иностранное юридическое лицо, и его копия;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586DA4">
        <w:rPr>
          <w:bCs/>
          <w:sz w:val="26"/>
          <w:szCs w:val="26"/>
        </w:rPr>
        <w:t>ж) перечень муниципального имущества, предполагаемого к передаче в аренду;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з) выписка из ЕГРЮЛ;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и) выписка из ЕГРИП;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к) выписка из ЕГРН;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л) выписка из Единого реестра субъектов малого и среднего предпринимательства;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м) копия технической документации всех объектов недвижимости, включенных в перечень муниципального имущества, предполагаемого к передаче в аренду.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Документы, указанные в подпунктах "а"-"ж" настоящего пункта, представляются в Администрацию заявителем самостоятельно непосредственно в адрес Администрации, в том числе через РГАУ МФЦ, посредством почтовой связи, через "личный кабинет" на РПГУ с использованием квалифицированной электронной подписи для заверения документов или при личном обращении заявителя.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Документы, указанные в подпунктах "з"-"л"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муниципального района </w:t>
      </w:r>
      <w:proofErr w:type="spellStart"/>
      <w:r w:rsidRPr="00586DA4">
        <w:rPr>
          <w:sz w:val="26"/>
          <w:szCs w:val="26"/>
        </w:rPr>
        <w:t>Кушнаренковский</w:t>
      </w:r>
      <w:proofErr w:type="spellEnd"/>
      <w:r w:rsidRPr="00586DA4">
        <w:rPr>
          <w:sz w:val="26"/>
          <w:szCs w:val="26"/>
        </w:rPr>
        <w:t xml:space="preserve"> район Республики Башкортостан либо подведомственных государственным органам или органам местного самоуправления муниципального района </w:t>
      </w:r>
      <w:proofErr w:type="spellStart"/>
      <w:r w:rsidRPr="00586DA4">
        <w:rPr>
          <w:sz w:val="26"/>
          <w:szCs w:val="26"/>
        </w:rPr>
        <w:t>Кушнаренковский</w:t>
      </w:r>
      <w:proofErr w:type="spellEnd"/>
      <w:r w:rsidRPr="00586DA4">
        <w:rPr>
          <w:sz w:val="26"/>
          <w:szCs w:val="26"/>
        </w:rPr>
        <w:t xml:space="preserve"> район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5.4. Сроки аренды муниципального имущества определяются договором аренды.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5.5. Размер годовой арендной платы при предоставлении муниципального имущества </w:t>
      </w:r>
      <w:r>
        <w:rPr>
          <w:sz w:val="26"/>
          <w:szCs w:val="26"/>
        </w:rPr>
        <w:t xml:space="preserve">сельского поселения </w:t>
      </w:r>
      <w:r w:rsidR="00B555A1">
        <w:rPr>
          <w:sz w:val="26"/>
          <w:szCs w:val="26"/>
        </w:rPr>
        <w:t>Горьковский</w:t>
      </w:r>
      <w:r>
        <w:rPr>
          <w:sz w:val="26"/>
          <w:szCs w:val="26"/>
        </w:rPr>
        <w:t xml:space="preserve"> сельсовет</w:t>
      </w:r>
      <w:r w:rsidR="00E32159">
        <w:rPr>
          <w:sz w:val="26"/>
          <w:szCs w:val="26"/>
        </w:rPr>
        <w:t xml:space="preserve"> </w:t>
      </w:r>
      <w:r w:rsidRPr="00586DA4">
        <w:rPr>
          <w:sz w:val="26"/>
          <w:szCs w:val="26"/>
        </w:rPr>
        <w:t xml:space="preserve">муниципального района </w:t>
      </w:r>
      <w:proofErr w:type="spellStart"/>
      <w:r w:rsidRPr="00586DA4">
        <w:rPr>
          <w:sz w:val="26"/>
          <w:szCs w:val="26"/>
        </w:rPr>
        <w:t>Кушнаренковский</w:t>
      </w:r>
      <w:proofErr w:type="spellEnd"/>
      <w:r w:rsidRPr="00586DA4">
        <w:rPr>
          <w:sz w:val="26"/>
          <w:szCs w:val="26"/>
        </w:rPr>
        <w:t xml:space="preserve"> район Республики Башкортостан без проведения торгов субъектам малого и среднего предпринимательства, социально ориентированным некоммерческим организациям, политическим партиям, муниципальным учреждениям, федеральным органам исполнительной власти,  государственным органам Республики Башкортостан и органам местного самоуправления муниципального района </w:t>
      </w:r>
      <w:proofErr w:type="spellStart"/>
      <w:r w:rsidRPr="00586DA4">
        <w:rPr>
          <w:sz w:val="26"/>
          <w:szCs w:val="26"/>
        </w:rPr>
        <w:t>Кушнаренковский</w:t>
      </w:r>
      <w:proofErr w:type="spellEnd"/>
      <w:r w:rsidRPr="00586DA4">
        <w:rPr>
          <w:sz w:val="26"/>
          <w:szCs w:val="26"/>
        </w:rPr>
        <w:t xml:space="preserve"> район Республики Башкортостан определяется в соответствии с Методикой.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Размер годовой арендной платы при предоставлении муниципального имущества</w:t>
      </w:r>
      <w:r>
        <w:rPr>
          <w:sz w:val="26"/>
          <w:szCs w:val="26"/>
        </w:rPr>
        <w:t xml:space="preserve"> сельского поселения </w:t>
      </w:r>
      <w:r w:rsidR="00B555A1">
        <w:rPr>
          <w:sz w:val="26"/>
          <w:szCs w:val="26"/>
        </w:rPr>
        <w:t>Горьковский</w:t>
      </w:r>
      <w:r>
        <w:rPr>
          <w:sz w:val="26"/>
          <w:szCs w:val="26"/>
        </w:rPr>
        <w:t xml:space="preserve"> сельсовет</w:t>
      </w:r>
      <w:r w:rsidRPr="00586DA4">
        <w:rPr>
          <w:sz w:val="26"/>
          <w:szCs w:val="26"/>
        </w:rPr>
        <w:t xml:space="preserve"> муниципального района </w:t>
      </w:r>
      <w:proofErr w:type="spellStart"/>
      <w:r w:rsidRPr="00586DA4">
        <w:rPr>
          <w:sz w:val="26"/>
          <w:szCs w:val="26"/>
        </w:rPr>
        <w:t>Кушнаренковский</w:t>
      </w:r>
      <w:proofErr w:type="spellEnd"/>
      <w:r w:rsidRPr="00586DA4">
        <w:rPr>
          <w:sz w:val="26"/>
          <w:szCs w:val="26"/>
        </w:rPr>
        <w:t xml:space="preserve"> район Республики Башкортостан без проведения торгов индивидуальным предпринимателям, не являющимся субъектами малого и среднего предпринимательства, и юридическим лицам, за исключением лиц, указанных в абзаце первом настоящего пункта, определяется в соответствии с отчетом независимого оценщика, произведенным согласно требованиям Федерального закона "Об оценочной деятельности в Российской Федерации", за счет средств арендодателя.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Размер годовой арендной платы в отношении имущества, передаваемого в пользование</w:t>
      </w:r>
      <w:r>
        <w:rPr>
          <w:sz w:val="26"/>
          <w:szCs w:val="26"/>
        </w:rPr>
        <w:t xml:space="preserve"> </w:t>
      </w:r>
      <w:r w:rsidRPr="00586DA4">
        <w:rPr>
          <w:sz w:val="26"/>
          <w:szCs w:val="26"/>
        </w:rPr>
        <w:t>по результатам проведения торгов на право заключения договоров аренды, устанавливается на основании итогового протокола конкурса (аукциона).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Условия, сроки внесения и расчетные счета для перечисления арендной платы определяются договором аренды.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lastRenderedPageBreak/>
        <w:t>5.6.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случае, если арендуемое имущество включено в соответствующий перечень свободного от прав третьих лиц муниципального имущества, предоставляемого на льготных условиях, в порядке, установленном законодательством Российской Федерации.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5.7.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случаях: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а) изменение коэффициента расчета годовой арендной платы;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б) изменение состава арендованного имущества;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в) изменение вида разрешенного использования арендуемого имущества;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г) проведение переоценки размера годовой арендной платы в соответствии с новым отчетом независимого оценщика, произведенным согласно требованиям Федерального закона "Об оценочной деятельности в Российской Федерации".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5.8.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 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определяются и вносятся в порядке, установленном законодательством.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5.9. Арендодатель и арендатор оформляют </w:t>
      </w:r>
      <w:hyperlink r:id="rId13" w:history="1">
        <w:r w:rsidRPr="00586DA4">
          <w:rPr>
            <w:rStyle w:val="a6"/>
            <w:sz w:val="26"/>
            <w:szCs w:val="26"/>
          </w:rPr>
          <w:t>договор</w:t>
        </w:r>
      </w:hyperlink>
      <w:r w:rsidRPr="00586DA4">
        <w:rPr>
          <w:sz w:val="26"/>
          <w:szCs w:val="26"/>
        </w:rPr>
        <w:t xml:space="preserve"> о передаче муниципального имущества в аренду по форме, утвержденной Администрацией.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5.10. Право пользования земельным участком, который занят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586DA4">
        <w:rPr>
          <w:sz w:val="26"/>
          <w:szCs w:val="26"/>
        </w:rPr>
        <w:t>6. Особенности передачи государственного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586DA4">
        <w:rPr>
          <w:sz w:val="26"/>
          <w:szCs w:val="26"/>
        </w:rPr>
        <w:t>имущества в субаренду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6.1. Арендатор по согласованию с Администрацией, муниципальными органами муниципального района </w:t>
      </w:r>
      <w:proofErr w:type="spellStart"/>
      <w:r w:rsidRPr="00586DA4">
        <w:rPr>
          <w:sz w:val="26"/>
          <w:szCs w:val="26"/>
        </w:rPr>
        <w:t>Кушнаренковский</w:t>
      </w:r>
      <w:proofErr w:type="spellEnd"/>
      <w:r w:rsidRPr="00586DA4">
        <w:rPr>
          <w:sz w:val="26"/>
          <w:szCs w:val="26"/>
        </w:rPr>
        <w:t xml:space="preserve"> район Республики Башкортостан, муниципальными учреждениями (предприятиями), за которыми муниципальное имущество закреплено на праве оперативного управления (хозяйственного ведения), может передать третьим лицам в субаренду арендуемое им муниципальное имущество без проведения торгов в соответствии с законодательством, настоящим Порядком и договором аренды.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6.2. При передаче имущества в субаренду ответственным за использование имущества перед арендодателем является арендатор.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B2626C" w:rsidRPr="00586DA4" w:rsidRDefault="00B2626C" w:rsidP="00B2626C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6.3. Для оформления договора субаренды муниципального имущества </w:t>
      </w:r>
      <w:r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lastRenderedPageBreak/>
        <w:t xml:space="preserve">поселения </w:t>
      </w:r>
      <w:r w:rsidR="00B555A1">
        <w:rPr>
          <w:sz w:val="26"/>
          <w:szCs w:val="26"/>
        </w:rPr>
        <w:t>Горьковский</w:t>
      </w:r>
      <w:r>
        <w:rPr>
          <w:sz w:val="26"/>
          <w:szCs w:val="26"/>
        </w:rPr>
        <w:t xml:space="preserve"> сельсовет</w:t>
      </w:r>
      <w:r w:rsidR="00E32159">
        <w:rPr>
          <w:sz w:val="26"/>
          <w:szCs w:val="26"/>
        </w:rPr>
        <w:t xml:space="preserve"> </w:t>
      </w:r>
      <w:r w:rsidRPr="00586DA4">
        <w:rPr>
          <w:sz w:val="26"/>
          <w:szCs w:val="26"/>
        </w:rPr>
        <w:t xml:space="preserve">муниципального района </w:t>
      </w:r>
      <w:proofErr w:type="spellStart"/>
      <w:r w:rsidRPr="00586DA4">
        <w:rPr>
          <w:sz w:val="26"/>
          <w:szCs w:val="26"/>
        </w:rPr>
        <w:t>Кушнаренковский</w:t>
      </w:r>
      <w:proofErr w:type="spellEnd"/>
      <w:r w:rsidRPr="00586DA4">
        <w:rPr>
          <w:sz w:val="26"/>
          <w:szCs w:val="26"/>
        </w:rPr>
        <w:t xml:space="preserve"> район Республики Башкортостан без проведения торгов представляются следующие документы: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6DA4">
        <w:rPr>
          <w:bCs/>
          <w:sz w:val="26"/>
          <w:szCs w:val="26"/>
        </w:rPr>
        <w:t>а) заявление о предоставлении муниципального имущества в пользование по форме, утвержденной Администрацией;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6DA4">
        <w:rPr>
          <w:bCs/>
          <w:sz w:val="26"/>
          <w:szCs w:val="26"/>
        </w:rPr>
        <w:t>б) документ, подтверждающий личность заявителя, а в случае обращения представителя – документ, подтверждающий полномочия представителя в соответствии с законодательством Российской Федерации, и их копии;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6DA4">
        <w:rPr>
          <w:bCs/>
          <w:sz w:val="26"/>
          <w:szCs w:val="26"/>
        </w:rPr>
        <w:t xml:space="preserve">в) учредительные документы юридического лица со всеми изменениями и дополнениями на дату подачи заявления и их копии; 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6DA4">
        <w:rPr>
          <w:bCs/>
          <w:sz w:val="26"/>
          <w:szCs w:val="26"/>
        </w:rPr>
        <w:t>г)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6DA4">
        <w:rPr>
          <w:bCs/>
          <w:sz w:val="26"/>
          <w:szCs w:val="26"/>
        </w:rPr>
        <w:t>д) документы, подтверждающие отсутствие задолженности по коммунальным и эксплуатационным услугам;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6DA4">
        <w:rPr>
          <w:bCs/>
          <w:sz w:val="26"/>
          <w:szCs w:val="26"/>
        </w:rPr>
        <w:t>е) решение об одобрении или о совершении крупной сделки или его      копия –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bCs/>
          <w:sz w:val="26"/>
          <w:szCs w:val="26"/>
        </w:rPr>
        <w:t>ж)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– в случае, если заявителем является иностранное юридическое лицо, и его копия;</w:t>
      </w:r>
    </w:p>
    <w:p w:rsidR="00B2626C" w:rsidRPr="00586DA4" w:rsidRDefault="00B2626C" w:rsidP="00B2626C">
      <w:pPr>
        <w:widowControl w:val="0"/>
        <w:autoSpaceDE w:val="0"/>
        <w:autoSpaceDN w:val="0"/>
        <w:ind w:firstLine="708"/>
        <w:jc w:val="both"/>
        <w:rPr>
          <w:bCs/>
          <w:sz w:val="26"/>
          <w:szCs w:val="26"/>
        </w:rPr>
      </w:pPr>
      <w:r w:rsidRPr="00586DA4">
        <w:rPr>
          <w:bCs/>
          <w:sz w:val="26"/>
          <w:szCs w:val="26"/>
        </w:rPr>
        <w:t>з) перечень государственного имущества, предполагаемого к передаче в субаренду;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и) выписка из ЕГРЮЛ;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к) выписка из ЕГРИП;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л) выписка из ЕГРН;</w:t>
      </w:r>
    </w:p>
    <w:p w:rsidR="00B2626C" w:rsidRPr="00586DA4" w:rsidRDefault="00B2626C" w:rsidP="00B262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м) выписка из Единого реестра субъектов малого и среднего предпринимательства;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н) копия технической документации всех объектов недвижимости, включенных в перечень муниципального имущества, предполагаемого к передаче в субаренду.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Документы, указанные в подпунктах "а"-"з" настоящего пункта, представляются в Администрацию заявителем самостоятельно непосредственно в адрес Администрации, в том числе через РГАУ МФЦ, посредством почтовой связи, через "личный кабинет" на РПГУ с использованием квалифицированной электронной подписи для заверения документов или при личном обращении заявителя.</w:t>
      </w:r>
    </w:p>
    <w:p w:rsidR="00B2626C" w:rsidRPr="00586DA4" w:rsidRDefault="00B2626C" w:rsidP="00B2626C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Документы, указанные в подпунктах "и"-"м"</w:t>
      </w:r>
      <w:r w:rsidR="00CD212D">
        <w:rPr>
          <w:sz w:val="26"/>
          <w:szCs w:val="26"/>
        </w:rPr>
        <w:t xml:space="preserve"> </w:t>
      </w:r>
      <w:r w:rsidRPr="00586DA4">
        <w:rPr>
          <w:sz w:val="26"/>
          <w:szCs w:val="26"/>
        </w:rPr>
        <w:t xml:space="preserve">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муниципального района </w:t>
      </w:r>
      <w:proofErr w:type="spellStart"/>
      <w:r w:rsidRPr="00586DA4">
        <w:rPr>
          <w:sz w:val="26"/>
          <w:szCs w:val="26"/>
        </w:rPr>
        <w:t>Кушнаренковский</w:t>
      </w:r>
      <w:proofErr w:type="spellEnd"/>
      <w:r w:rsidRPr="00586DA4">
        <w:rPr>
          <w:sz w:val="26"/>
          <w:szCs w:val="26"/>
        </w:rPr>
        <w:t xml:space="preserve"> район Республики Башкортостан либо подведомственных государственным органам или органам местного самоуправления муниципального района </w:t>
      </w:r>
      <w:proofErr w:type="spellStart"/>
      <w:r w:rsidRPr="00586DA4">
        <w:rPr>
          <w:sz w:val="26"/>
          <w:szCs w:val="26"/>
        </w:rPr>
        <w:t>Кушнаренковский</w:t>
      </w:r>
      <w:proofErr w:type="spellEnd"/>
      <w:r w:rsidRPr="00586DA4">
        <w:rPr>
          <w:sz w:val="26"/>
          <w:szCs w:val="26"/>
        </w:rPr>
        <w:t xml:space="preserve"> район Республики Башкортостан организациях, участвующих в предоставлении государственных и (или) муниципальных </w:t>
      </w:r>
      <w:r w:rsidRPr="00586DA4">
        <w:rPr>
          <w:sz w:val="26"/>
          <w:szCs w:val="26"/>
        </w:rPr>
        <w:lastRenderedPageBreak/>
        <w:t>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B2626C" w:rsidRPr="00586DA4" w:rsidRDefault="00B2626C" w:rsidP="00B2626C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6.4. В месячный срок с момента согласования </w:t>
      </w:r>
      <w:hyperlink r:id="rId14" w:history="1">
        <w:r w:rsidRPr="00586DA4">
          <w:rPr>
            <w:rStyle w:val="a6"/>
            <w:sz w:val="26"/>
            <w:szCs w:val="26"/>
          </w:rPr>
          <w:t>заявки</w:t>
        </w:r>
      </w:hyperlink>
      <w:r w:rsidRPr="00586DA4">
        <w:rPr>
          <w:sz w:val="26"/>
          <w:szCs w:val="26"/>
        </w:rPr>
        <w:t xml:space="preserve"> о передаче в субаренду части арендуемого имущества договор субаренды по форме, утвержденной Администрацией, должен быть представлен заявителем в Администрацию.</w:t>
      </w:r>
    </w:p>
    <w:p w:rsidR="00B2626C" w:rsidRPr="00586DA4" w:rsidRDefault="00B2626C" w:rsidP="00B2626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586DA4">
        <w:rPr>
          <w:sz w:val="26"/>
          <w:szCs w:val="26"/>
        </w:rPr>
        <w:tab/>
        <w:t>6.5.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  <w:r w:rsidRPr="00586DA4">
        <w:rPr>
          <w:sz w:val="26"/>
          <w:szCs w:val="26"/>
        </w:rPr>
        <w:tab/>
      </w:r>
    </w:p>
    <w:p w:rsidR="00B2626C" w:rsidRPr="00586DA4" w:rsidRDefault="00B2626C" w:rsidP="00B2626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86DA4">
        <w:rPr>
          <w:rFonts w:ascii="Times New Roman" w:eastAsia="Times New Roman" w:hAnsi="Times New Roman"/>
          <w:sz w:val="26"/>
          <w:szCs w:val="26"/>
          <w:lang w:eastAsia="ru-RU"/>
        </w:rPr>
        <w:t xml:space="preserve">Разница в стоимости арендной платы по договору субаренды, превышающая стоимость основной арендной платы муниципального имущества, переданного в субаренду, перечисляется арендодателю. В случае, если получателем арендных платежей по договору аренды является </w:t>
      </w:r>
      <w:r w:rsidRPr="00586DA4">
        <w:rPr>
          <w:rFonts w:ascii="Times New Roman" w:hAnsi="Times New Roman"/>
          <w:sz w:val="26"/>
          <w:szCs w:val="26"/>
        </w:rPr>
        <w:t>Администрация,</w:t>
      </w:r>
      <w:r w:rsidRPr="00586DA4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разница арендной платы по договору субаренды перечисляется в бюджет </w:t>
      </w:r>
      <w:r w:rsidRPr="00586DA4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Pr="00586DA4">
        <w:rPr>
          <w:rFonts w:ascii="Times New Roman" w:hAnsi="Times New Roman"/>
          <w:sz w:val="26"/>
          <w:szCs w:val="26"/>
        </w:rPr>
        <w:t>Кушнаренковский</w:t>
      </w:r>
      <w:proofErr w:type="spellEnd"/>
      <w:r w:rsidRPr="00586DA4">
        <w:rPr>
          <w:rFonts w:ascii="Times New Roman" w:hAnsi="Times New Roman"/>
          <w:sz w:val="26"/>
          <w:szCs w:val="26"/>
        </w:rPr>
        <w:t xml:space="preserve"> район</w:t>
      </w:r>
      <w:r w:rsidRPr="00586DA4"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Республики Башкортостан.»;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2) Методику определения годовой арендной платы за пользование муниципальным имуществом </w:t>
      </w:r>
      <w:r>
        <w:rPr>
          <w:sz w:val="26"/>
          <w:szCs w:val="26"/>
        </w:rPr>
        <w:t xml:space="preserve">сельского поселения </w:t>
      </w:r>
      <w:r w:rsidR="00B555A1">
        <w:rPr>
          <w:sz w:val="26"/>
          <w:szCs w:val="26"/>
        </w:rPr>
        <w:t>Горьковский</w:t>
      </w:r>
      <w:r>
        <w:rPr>
          <w:sz w:val="26"/>
          <w:szCs w:val="26"/>
        </w:rPr>
        <w:t xml:space="preserve"> сельсовет</w:t>
      </w:r>
      <w:r w:rsidR="00E32159">
        <w:rPr>
          <w:sz w:val="26"/>
          <w:szCs w:val="26"/>
        </w:rPr>
        <w:t xml:space="preserve"> </w:t>
      </w:r>
      <w:r w:rsidRPr="00586DA4">
        <w:rPr>
          <w:sz w:val="26"/>
          <w:szCs w:val="26"/>
        </w:rPr>
        <w:t xml:space="preserve">муниципального района </w:t>
      </w:r>
      <w:proofErr w:type="spellStart"/>
      <w:r w:rsidRPr="00586DA4">
        <w:rPr>
          <w:sz w:val="26"/>
          <w:szCs w:val="26"/>
        </w:rPr>
        <w:t>Кушнаренковский</w:t>
      </w:r>
      <w:proofErr w:type="spellEnd"/>
      <w:r w:rsidRPr="00586DA4">
        <w:rPr>
          <w:sz w:val="26"/>
          <w:szCs w:val="26"/>
        </w:rPr>
        <w:t xml:space="preserve"> район Республики Башкортостан, утвержденную указанным постановлением, изложить в следующей редакции:</w:t>
      </w:r>
    </w:p>
    <w:p w:rsidR="00B2626C" w:rsidRDefault="00B2626C" w:rsidP="00B2626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32159" w:rsidRDefault="00E32159" w:rsidP="00B2626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32159" w:rsidRDefault="00E32159" w:rsidP="00B2626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32159" w:rsidRDefault="00E32159" w:rsidP="00B2626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32159" w:rsidRDefault="00E32159" w:rsidP="00B2626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32159" w:rsidRDefault="00E32159" w:rsidP="00B2626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32159" w:rsidRDefault="00E32159" w:rsidP="00B2626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32159" w:rsidRDefault="00E32159" w:rsidP="00B2626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32159" w:rsidRDefault="00E32159" w:rsidP="00B2626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32159" w:rsidRDefault="00E32159" w:rsidP="00B2626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32159" w:rsidRDefault="00E32159" w:rsidP="00B2626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32159" w:rsidRDefault="00E32159" w:rsidP="00B2626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32159" w:rsidRDefault="00E32159" w:rsidP="00B2626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32159" w:rsidRDefault="00E32159" w:rsidP="00B2626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32159" w:rsidRDefault="00E32159" w:rsidP="00B2626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32159" w:rsidRDefault="00E32159" w:rsidP="00B2626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32159" w:rsidRDefault="00E32159" w:rsidP="00B2626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32159" w:rsidRDefault="00E32159" w:rsidP="00B2626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32159" w:rsidRDefault="00E32159" w:rsidP="00B2626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32159" w:rsidRDefault="00E32159" w:rsidP="00B2626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32159" w:rsidRDefault="00E32159" w:rsidP="00B2626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32159" w:rsidRDefault="00E32159" w:rsidP="00B2626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32159" w:rsidRDefault="00E32159" w:rsidP="00B2626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32159" w:rsidRDefault="00E32159" w:rsidP="00B2626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868A8" w:rsidRDefault="00D868A8" w:rsidP="00B2626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868A8" w:rsidRDefault="00D868A8" w:rsidP="00B2626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868A8" w:rsidRDefault="00D868A8" w:rsidP="00B2626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868A8" w:rsidRDefault="00D868A8" w:rsidP="00B2626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868A8" w:rsidRDefault="00D868A8" w:rsidP="00B2626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32159" w:rsidRDefault="00E32159" w:rsidP="00B2626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32159" w:rsidRPr="00586DA4" w:rsidRDefault="00E32159" w:rsidP="00B2626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2626C" w:rsidRPr="00E32159" w:rsidRDefault="00B2626C" w:rsidP="00B2626C">
      <w:pPr>
        <w:pStyle w:val="ab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E32159">
        <w:rPr>
          <w:rFonts w:ascii="Times New Roman" w:hAnsi="Times New Roman"/>
          <w:sz w:val="26"/>
          <w:szCs w:val="26"/>
        </w:rPr>
        <w:lastRenderedPageBreak/>
        <w:t>«МЕТОДИКА</w:t>
      </w:r>
    </w:p>
    <w:p w:rsidR="00B2626C" w:rsidRPr="00E32159" w:rsidRDefault="00B2626C" w:rsidP="00B2626C">
      <w:pPr>
        <w:pStyle w:val="ab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E32159">
        <w:rPr>
          <w:rFonts w:ascii="Times New Roman" w:hAnsi="Times New Roman"/>
          <w:sz w:val="26"/>
          <w:szCs w:val="26"/>
        </w:rPr>
        <w:t xml:space="preserve">определения годовой арендной платы за пользование муниципальным имуществом сельского поселения </w:t>
      </w:r>
      <w:r w:rsidR="00B555A1">
        <w:rPr>
          <w:rFonts w:ascii="Times New Roman" w:hAnsi="Times New Roman"/>
          <w:sz w:val="26"/>
          <w:szCs w:val="26"/>
        </w:rPr>
        <w:t>Горьковский</w:t>
      </w:r>
      <w:r w:rsidRPr="00E32159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E32159">
        <w:rPr>
          <w:rFonts w:ascii="Times New Roman" w:hAnsi="Times New Roman"/>
          <w:sz w:val="26"/>
          <w:szCs w:val="26"/>
        </w:rPr>
        <w:t>Кушнаренковский</w:t>
      </w:r>
      <w:proofErr w:type="spellEnd"/>
      <w:r w:rsidRPr="00E32159">
        <w:rPr>
          <w:rFonts w:ascii="Times New Roman" w:hAnsi="Times New Roman"/>
          <w:sz w:val="26"/>
          <w:szCs w:val="26"/>
        </w:rPr>
        <w:t xml:space="preserve"> район </w:t>
      </w:r>
    </w:p>
    <w:p w:rsidR="00B2626C" w:rsidRPr="00E32159" w:rsidRDefault="00B2626C" w:rsidP="00B2626C">
      <w:pPr>
        <w:pStyle w:val="ab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E32159">
        <w:rPr>
          <w:rFonts w:ascii="Times New Roman" w:hAnsi="Times New Roman"/>
          <w:sz w:val="26"/>
          <w:szCs w:val="26"/>
        </w:rPr>
        <w:t xml:space="preserve">Республики Башкортостан </w:t>
      </w:r>
    </w:p>
    <w:p w:rsidR="00B2626C" w:rsidRPr="00E32159" w:rsidRDefault="00B2626C" w:rsidP="00B2626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2626C" w:rsidRPr="00E32159" w:rsidRDefault="00B2626C" w:rsidP="00D868A8">
      <w:pPr>
        <w:pStyle w:val="ConsPlusNormal"/>
        <w:ind w:firstLine="708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2159">
        <w:rPr>
          <w:rFonts w:ascii="Times New Roman" w:eastAsia="Calibri" w:hAnsi="Times New Roman" w:cs="Times New Roman"/>
          <w:sz w:val="26"/>
          <w:szCs w:val="26"/>
          <w:lang w:eastAsia="en-US"/>
        </w:rPr>
        <w:t>1. Общие положения</w:t>
      </w:r>
    </w:p>
    <w:p w:rsidR="00B2626C" w:rsidRPr="00E32159" w:rsidRDefault="00E32159" w:rsidP="00E32159">
      <w:pPr>
        <w:pStyle w:val="4"/>
        <w:jc w:val="both"/>
        <w:rPr>
          <w:rFonts w:ascii="Times New Roman" w:eastAsia="Calibri" w:hAnsi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</w:t>
      </w:r>
      <w:r w:rsidR="00B2626C" w:rsidRPr="00E32159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1.1. Настоящая Методика регламентирует порядок определения годовой арендной платы за пользование муниципальным имуществом </w:t>
      </w:r>
      <w:r w:rsidR="00B2626C" w:rsidRPr="00E32159">
        <w:rPr>
          <w:rFonts w:ascii="Times New Roman" w:hAnsi="Times New Roman"/>
          <w:b w:val="0"/>
          <w:sz w:val="26"/>
          <w:szCs w:val="26"/>
        </w:rPr>
        <w:t xml:space="preserve">сельского поселения </w:t>
      </w:r>
      <w:r w:rsidR="00B555A1">
        <w:rPr>
          <w:rFonts w:ascii="Times New Roman" w:hAnsi="Times New Roman"/>
          <w:b w:val="0"/>
          <w:sz w:val="26"/>
          <w:szCs w:val="26"/>
        </w:rPr>
        <w:t>Горьковский</w:t>
      </w:r>
      <w:r w:rsidR="00B2626C" w:rsidRPr="00E32159">
        <w:rPr>
          <w:rFonts w:ascii="Times New Roman" w:hAnsi="Times New Roman"/>
          <w:b w:val="0"/>
          <w:sz w:val="26"/>
          <w:szCs w:val="26"/>
        </w:rPr>
        <w:t xml:space="preserve"> сельсовет</w:t>
      </w:r>
      <w:r w:rsidR="00B2626C" w:rsidRPr="00E32159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 муниципального района </w:t>
      </w:r>
      <w:proofErr w:type="spellStart"/>
      <w:r w:rsidR="00B2626C" w:rsidRPr="00E32159">
        <w:rPr>
          <w:rFonts w:ascii="Times New Roman" w:eastAsia="Calibri" w:hAnsi="Times New Roman"/>
          <w:b w:val="0"/>
          <w:sz w:val="26"/>
          <w:szCs w:val="26"/>
          <w:lang w:eastAsia="en-US"/>
        </w:rPr>
        <w:t>Кушнаренковский</w:t>
      </w:r>
      <w:proofErr w:type="spellEnd"/>
      <w:r w:rsidR="00B2626C" w:rsidRPr="00E32159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 район Республики Башкортостан, переданным в аренду (субаренду) юридическим,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</w:t>
      </w:r>
      <w:r w:rsidR="00B2626C" w:rsidRPr="00E32159">
        <w:rPr>
          <w:rFonts w:ascii="Times New Roman" w:hAnsi="Times New Roman"/>
          <w:b w:val="0"/>
          <w:sz w:val="26"/>
          <w:szCs w:val="26"/>
        </w:rPr>
        <w:t xml:space="preserve">сельского поселения </w:t>
      </w:r>
      <w:r w:rsidR="00B555A1">
        <w:rPr>
          <w:rFonts w:ascii="Times New Roman" w:hAnsi="Times New Roman"/>
          <w:b w:val="0"/>
          <w:sz w:val="26"/>
          <w:szCs w:val="26"/>
        </w:rPr>
        <w:t>Горьковский</w:t>
      </w:r>
      <w:r w:rsidR="00B2626C" w:rsidRPr="00E32159">
        <w:rPr>
          <w:rFonts w:ascii="Times New Roman" w:hAnsi="Times New Roman"/>
          <w:b w:val="0"/>
          <w:sz w:val="26"/>
          <w:szCs w:val="26"/>
        </w:rPr>
        <w:t xml:space="preserve"> сельсовет </w:t>
      </w:r>
      <w:r w:rsidR="00B2626C" w:rsidRPr="00E32159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муниципального района </w:t>
      </w:r>
      <w:proofErr w:type="spellStart"/>
      <w:r w:rsidR="00B2626C" w:rsidRPr="00E32159">
        <w:rPr>
          <w:rFonts w:ascii="Times New Roman" w:eastAsia="Calibri" w:hAnsi="Times New Roman"/>
          <w:b w:val="0"/>
          <w:sz w:val="26"/>
          <w:szCs w:val="26"/>
          <w:lang w:eastAsia="en-US"/>
        </w:rPr>
        <w:t>Кушнаренковский</w:t>
      </w:r>
      <w:proofErr w:type="spellEnd"/>
      <w:r w:rsidR="00B2626C" w:rsidRPr="00E32159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 район Республики Башкортостан.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86DA4">
        <w:rPr>
          <w:rFonts w:ascii="Times New Roman" w:eastAsia="Calibri" w:hAnsi="Times New Roman" w:cs="Times New Roman"/>
          <w:sz w:val="26"/>
          <w:szCs w:val="26"/>
          <w:lang w:eastAsia="en-US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86DA4">
        <w:rPr>
          <w:rFonts w:ascii="Times New Roman" w:eastAsia="Calibri" w:hAnsi="Times New Roman" w:cs="Times New Roman"/>
          <w:sz w:val="26"/>
          <w:szCs w:val="26"/>
          <w:lang w:eastAsia="en-US"/>
        </w:rPr>
        <w:t>1.3. Для целей расчета стоимости арендной платы количество дней в году принимается равным 365.</w:t>
      </w:r>
    </w:p>
    <w:p w:rsidR="00B2626C" w:rsidRPr="00586DA4" w:rsidRDefault="00B2626C" w:rsidP="00B2626C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1.4. При заключении с субъектами малого и среднего предпринимательства и физическими лицами, не являющимися индивидуальными предпринимателями и применяющими  специальный налоговый режим "Налог на профессиональный доход", договоров аренды в отношении муниципального имущества муниципального района </w:t>
      </w:r>
      <w:proofErr w:type="spellStart"/>
      <w:r w:rsidRPr="00586DA4">
        <w:rPr>
          <w:sz w:val="26"/>
          <w:szCs w:val="26"/>
        </w:rPr>
        <w:t>Кушнаренковский</w:t>
      </w:r>
      <w:proofErr w:type="spellEnd"/>
      <w:r w:rsidRPr="00586DA4">
        <w:rPr>
          <w:sz w:val="26"/>
          <w:szCs w:val="26"/>
        </w:rPr>
        <w:t xml:space="preserve"> район Республики Башкортостан,  за исключением договоров аренды, заключенных на срок до 30 календарных дней, арендная плата вносится в следующем порядке (далее – льготный порядок):</w:t>
      </w:r>
    </w:p>
    <w:p w:rsidR="00B2626C" w:rsidRPr="00586DA4" w:rsidRDefault="00B2626C" w:rsidP="00B2626C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в первый год аренды – 40 процентов от размера арендной платы;</w:t>
      </w:r>
    </w:p>
    <w:p w:rsidR="00B2626C" w:rsidRPr="00586DA4" w:rsidRDefault="00B2626C" w:rsidP="00B2626C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во второй год аренды – 60 процентов от размера арендной платы;</w:t>
      </w:r>
    </w:p>
    <w:p w:rsidR="00B2626C" w:rsidRPr="00586DA4" w:rsidRDefault="00B2626C" w:rsidP="00B2626C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в третий год аренды – 80 процентов от размера арендной платы;</w:t>
      </w:r>
    </w:p>
    <w:p w:rsidR="00B2626C" w:rsidRPr="00586DA4" w:rsidRDefault="00B2626C" w:rsidP="00B2626C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в четвертый год аренды и далее – 100 процентов от размера арендной платы.</w:t>
      </w:r>
    </w:p>
    <w:p w:rsidR="00B2626C" w:rsidRPr="00586DA4" w:rsidRDefault="00B2626C" w:rsidP="00B2626C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При расчете годовой арендной платы с применением коэффициента К2, указанного в разделе 2 настоящей Методики, менее 1,0 применение в отношении субъектов малого и среднего предпринимательства и физических лиц, не являющихся индивидуальными предпринимателями и применяющих  специальный налоговый режим "Налог на профессиональный доход", льготного порядка, указанного в настоящем пункте, не допускается.</w:t>
      </w:r>
    </w:p>
    <w:p w:rsidR="00B2626C" w:rsidRPr="00586DA4" w:rsidRDefault="00B2626C" w:rsidP="00B2626C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В случае, если в отношении арендатора муниципального имущества при расчете годовой арендной платы применен льготный порядок, то в отношении субарендатора данный льготный порядок не применяется.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2626C" w:rsidRPr="00586DA4" w:rsidRDefault="00B2626C" w:rsidP="00B2626C">
      <w:pPr>
        <w:pStyle w:val="ab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586DA4">
        <w:rPr>
          <w:rFonts w:ascii="Times New Roman" w:hAnsi="Times New Roman"/>
          <w:sz w:val="26"/>
          <w:szCs w:val="26"/>
        </w:rPr>
        <w:t>2. Расчет годовой арендной платы за пользование</w:t>
      </w:r>
    </w:p>
    <w:p w:rsidR="00B2626C" w:rsidRPr="00586DA4" w:rsidRDefault="00B2626C" w:rsidP="00B2626C">
      <w:pPr>
        <w:pStyle w:val="ab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586DA4">
        <w:rPr>
          <w:rFonts w:ascii="Times New Roman" w:hAnsi="Times New Roman"/>
          <w:sz w:val="26"/>
          <w:szCs w:val="26"/>
        </w:rPr>
        <w:t>объектами муниципального нежилого фонда</w:t>
      </w:r>
    </w:p>
    <w:p w:rsidR="00B2626C" w:rsidRPr="00586DA4" w:rsidRDefault="00B2626C" w:rsidP="00B2626C">
      <w:pPr>
        <w:pStyle w:val="ab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2626C" w:rsidRPr="00586DA4" w:rsidRDefault="00B2626C" w:rsidP="00B262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2.1. Размер годовой арендной платы за пользование объектами муниципального нежилого фонда рассчитывается по формуле:</w:t>
      </w:r>
    </w:p>
    <w:p w:rsidR="00B2626C" w:rsidRPr="00586DA4" w:rsidRDefault="00B2626C" w:rsidP="00B2626C">
      <w:pPr>
        <w:pStyle w:val="ab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2626C" w:rsidRPr="00586DA4" w:rsidRDefault="00B2626C" w:rsidP="00B262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586DA4">
        <w:rPr>
          <w:sz w:val="26"/>
          <w:szCs w:val="26"/>
        </w:rPr>
        <w:lastRenderedPageBreak/>
        <w:t>Апл</w:t>
      </w:r>
      <w:proofErr w:type="spellEnd"/>
      <w:r w:rsidRPr="00586DA4">
        <w:rPr>
          <w:sz w:val="26"/>
          <w:szCs w:val="26"/>
        </w:rPr>
        <w:t xml:space="preserve"> = </w:t>
      </w:r>
      <w:proofErr w:type="spellStart"/>
      <w:r w:rsidRPr="00586DA4">
        <w:rPr>
          <w:sz w:val="26"/>
          <w:szCs w:val="26"/>
        </w:rPr>
        <w:t>Сс</w:t>
      </w:r>
      <w:proofErr w:type="spellEnd"/>
      <w:r w:rsidRPr="00586DA4">
        <w:rPr>
          <w:sz w:val="26"/>
          <w:szCs w:val="26"/>
        </w:rPr>
        <w:t xml:space="preserve"> x S x К1 x К2 x К3 x К4 x К5 x К6 x К7 x К8 x К9 х Кл х (1 + </w:t>
      </w:r>
      <w:proofErr w:type="spellStart"/>
      <w:r w:rsidRPr="00586DA4">
        <w:rPr>
          <w:sz w:val="26"/>
          <w:szCs w:val="26"/>
        </w:rPr>
        <w:t>Кндс</w:t>
      </w:r>
      <w:proofErr w:type="spellEnd"/>
      <w:r w:rsidRPr="00586DA4">
        <w:rPr>
          <w:sz w:val="26"/>
          <w:szCs w:val="26"/>
        </w:rPr>
        <w:t xml:space="preserve">), </w:t>
      </w:r>
    </w:p>
    <w:p w:rsidR="00B2626C" w:rsidRPr="00586DA4" w:rsidRDefault="00B2626C" w:rsidP="00B262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2626C" w:rsidRPr="00586DA4" w:rsidRDefault="00B2626C" w:rsidP="00B262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6DA4">
        <w:rPr>
          <w:sz w:val="26"/>
          <w:szCs w:val="26"/>
        </w:rPr>
        <w:t xml:space="preserve">где: </w:t>
      </w:r>
    </w:p>
    <w:p w:rsidR="00B2626C" w:rsidRPr="00586DA4" w:rsidRDefault="00B2626C" w:rsidP="00B262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586DA4">
        <w:rPr>
          <w:sz w:val="26"/>
          <w:szCs w:val="26"/>
        </w:rPr>
        <w:t>Апл</w:t>
      </w:r>
      <w:proofErr w:type="spellEnd"/>
      <w:r w:rsidRPr="00586DA4">
        <w:rPr>
          <w:sz w:val="26"/>
          <w:szCs w:val="26"/>
        </w:rPr>
        <w:t xml:space="preserve"> – арендная плата;</w:t>
      </w:r>
    </w:p>
    <w:p w:rsidR="00B2626C" w:rsidRPr="00586DA4" w:rsidRDefault="00B2626C" w:rsidP="00B2626C">
      <w:pPr>
        <w:pStyle w:val="ab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86DA4">
        <w:rPr>
          <w:rFonts w:ascii="Times New Roman" w:hAnsi="Times New Roman"/>
          <w:sz w:val="26"/>
          <w:szCs w:val="26"/>
        </w:rPr>
        <w:t>Сс</w:t>
      </w:r>
      <w:proofErr w:type="spellEnd"/>
      <w:r w:rsidRPr="00586DA4">
        <w:rPr>
          <w:rFonts w:ascii="Times New Roman" w:hAnsi="Times New Roman"/>
          <w:sz w:val="26"/>
          <w:szCs w:val="26"/>
        </w:rPr>
        <w:t xml:space="preserve"> – средний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B2626C" w:rsidRPr="00586DA4" w:rsidRDefault="00B2626C" w:rsidP="00B262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S – общая площадь арендуемого объекта муниципального нежилого фонда;</w:t>
      </w:r>
    </w:p>
    <w:p w:rsidR="00B2626C" w:rsidRPr="00586DA4" w:rsidRDefault="00B2626C" w:rsidP="00B262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6DA4">
        <w:rPr>
          <w:sz w:val="26"/>
          <w:szCs w:val="26"/>
        </w:rPr>
        <w:t>К1 – коэффициент, учитывающий территориально-экономическую зону расположения арендуемого объекта муниципального нежилого фонда;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К2 – коэффициент вида разрешенного использования: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а) К2 = 3,0 при использовании объектов муниципального нежилого фонда для осуществления предоставления краткосрочных займов;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б) К2 = 2,0 при использовании объектов муниципального нежилого фонда под: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осуществление организованных торгов на товарном и (или) финансовом рынках;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размещение пункта обмена валюты;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размещение банкомата;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размещение терминала по приему платежей;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размещение ресторана;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размещение бара;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размещение ночного клуба;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размещение гостиницы;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в) К2 = 1,5 при использовании объектов муниципального нежилого фонда под: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размещение терминала по хранению и растаможиванию грузов;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размещение фитнес-клуба;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обслуживание и ремонт транспортных средств;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осуществление торговой, производственной деятельности;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размещение административно-управленческого персонала;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выполнение работ по строительству, ремонту и эксплуатации жилого и нежилого фонда;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оказание услуг связи, сотовой системы радиотелефонной связи, информационно-телекоммуникационных сетей (размещение оборудования);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г) К2 = 1,2 при использовании объектов муниципального нежилого фонда под: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размещение мойки транспортных средств; </w:t>
      </w:r>
    </w:p>
    <w:p w:rsidR="00B2626C" w:rsidRPr="00586DA4" w:rsidRDefault="00B2626C" w:rsidP="00D868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хранение товарно-материальных ценностей (под склады, за исключением складских помещений, входящих в единый имущественный комплекс предприятий торговли);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размещение игровых автоматов без денежного выигрыша;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размещение торговых (вендинговых) автоматов;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размещение интернет-кафе и компьютерного клуба;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размещение бильярдного клуба;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выполнение проектно-изыскательских работ;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оказание ритуальных услуг;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оказание юридических услуг;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оказание бухгалтерских услуг;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д) К2 = 1,0 при использовании объектов муниципального нежилого фонда под: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организацию коворкинга;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размещение банкомата в сельской местности;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lastRenderedPageBreak/>
        <w:t xml:space="preserve">стоматологию;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лечебную косметологию;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производство продуктов питания;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ремонт и обслуживание оргтехники;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осуществление фармацевтической (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аптечно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>-лекарственной) деятельности;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размещение магазина по реализации овощей и фруктов сельскохозяйственными товаропроизводителями, основными видами деятельности которых являются производство и продажа своей продукции;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прочие виды деятельности;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е) К2 = 0,8 при использовании объектов муниципального нежилого фонда под: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осуществление сельскохозяйственного производства;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организацию общественного питания, за исключением баров и ресторанов;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размещение солярия, сауны, бани, парикмахерской;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размещение магазина оптики;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оказание медицинских лечебных услуг;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размещение художественного салона;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использование сложной вещи культурного и спортивного назначения;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размещение специализированного комиссионного магазина;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оказание образовательных услуг;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ж) К2 = 0,5 при использовании объектов муниципального нежилого фонда под: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реализацию периодической печатной продукции;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оказание фото- и 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видеоуслуг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гаражи;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з) К2 = 0,4 при использовании объектов муниципального нежилого фонда для: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производства товаров и услуг для инвалидов;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оказания физкультурно-оздоровительных услуг и организации занятий спортом;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осуществления культурно-просветительской деятельности;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проката);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ведения научно-исследовательских работ;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и) К2 = 0,1 при использовании объектов муниципального нежилого фонда под: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производство иммунобиологических препаратов, предназначенных для борьбы с эпидемиями и эпизоотиями;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организацию общественного питания для создания необходимых условий для организации питания только работников организаций здания, права на которые принадлежат лицу, передающему имущество под данный вид использования;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размещение школы, детского дома, дома ребенка (грудника), детского санатория, детского сада и яслей;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размещение мест проживания для престарелых, инвалидов и социально незащищенных слоев населения;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6DA4">
        <w:rPr>
          <w:rFonts w:ascii="Times New Roman" w:hAnsi="Times New Roman" w:cs="Times New Roman"/>
          <w:sz w:val="26"/>
          <w:szCs w:val="26"/>
        </w:rPr>
        <w:t>осуществление  розничной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 xml:space="preserve"> торговли хлебобулочными изделиями    (на площадь помещения, используемого в целях реализации данных видов товаров);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размещение книжного магазина;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проведение бесплатной социально-педагогической и досуговой работы с детьми и молодежью;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осуществление патриотического воспитания граждан;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обслуживание социально незащищенных слоев населения;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lastRenderedPageBreak/>
        <w:t>к) К2 = 0,01 при использовании объектов муниципального нежилого фонда для: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осуществления капитального ремонта и реконструкции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размещения прачечной на основании заключенного в соответствии с законодательством Российской Федерации муниц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86DA4">
        <w:rPr>
          <w:rFonts w:ascii="Times New Roman" w:hAnsi="Times New Roman" w:cs="Times New Roman"/>
          <w:sz w:val="26"/>
          <w:szCs w:val="26"/>
        </w:rPr>
        <w:t xml:space="preserve">пального контракта на организацию оказания услуг по стирке и обработке белья (на площадь помещения, используемого в целях оказания данного вида услуг);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организации питания для дошкольных образовательных организаций, общеобразовательных организаций, профессиональных образовательных организаций,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(на площадь помещения, используемого в целях оказания данных видов услуг);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организации общественного питания, которое осуществляется в соответствии с законодательством Российской Федерации на основании муниципальных контрактов на организацию питания в учреждениях здравоохранения (на площадь помещения, используемого в целях оказания данного вида услуг);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К3 – коэффициент основного вида деятельности арендатора: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а) К3 = 2,0 при использовании объектов государственного нежилого фонда: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кредитной организацией, подразделением инкассации;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негосударственным пенсионным фондом;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б) К3 = 1,5 при использовании объектов муниципального нежилого фонда: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организациями, осуществляющими операции с ценными бумагами и валютой;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инвестиционными и аудиторскими организациями;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рекламными агентствами;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в) К3 = 1,2 при использовании объектов муниципального нежилого фонда: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организациями, занимающимися маркетинговыми исследованиями, консультациями по вопросам коммерческой деятельности и финансов;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сыскными и охранными бюро;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информационными агентствами;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организациями, осуществляющими операции с недвижимостью;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г) К3 = 1,0 при использовании объектов муниципального нежилого фонда: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экскурсионными и туристическими бюро;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кредитными организациями, подразделениями инкассации в сельской местности;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страховыми компаниями;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ликвидационными комиссиями коммерческих банков;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частнопрактикующими нотариусами;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коммерческими организациями, которые не указаны в настоящем перечне;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д) К3 = 0,8 при использовании объектов муниципального нежилого фонда: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прочими видами деятельности арендаторов, не вошедшими в виды деятельности арендатора, указанными в подпунктах "а"-"г", "е"-"к" коэффициента основного вида деятельности арендатора К3;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е) К3 = 0,5 при использовании объектов муниципального нежилого фонда: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территориальными органами федеральных органов исполнительной власти (федеральных государственных органов);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адвокатами и адвокатскими образованиями;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юридическими консультациями;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информационно-вычислительными центрами;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lastRenderedPageBreak/>
        <w:t xml:space="preserve">фермерскими хозяйствами;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ж) К3 = 0,4 при использовании объектов муниципального нежилого фонда: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некоммерческими организациями, которые не указаны в разделе 2 настоящей Методики;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некоммерческими спортивными и культурно-просветительными организациями;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организациями средств массовой информации и книгоиздания;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предприятиями почтовой связи с долей государства в уставном капитале; 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з) К3 = 0,2 при использовании объектов муниципального нежилого фонда: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религиозными организациями;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объединениями муниципальных образований, созданными в форме ассоциаций;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и) К3 = 0,1 при использовании объектов муниципального нежилого фонда: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организациями, осуществляющими обслуживание социально незащищенных слоев населения;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к) К3=0,01 при использовании объектов муниципального нежилого фонда: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обществами и организациями инвалидов, ветеранов, партиями, профсоюзами, благотворительными фондами;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творческими союзами муниципального района 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органами службы занятости населения;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фондами государственного обязательного медицинского страхования;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медицинскими организациями, осуществляющими медицинское обслуживание и находящимися на бюджетном и бюджетно-страховом финансировании (больницами, поликлиниками, диспансерами, госпиталями, станциями скорой помощи, станциями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правоохранительными органами (органами внутренних дел, судами, прокуратурой и т.д.), военными комиссариатами и сборными пунктами, организациями гражданской обороны;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государственными и муниципальными учреждениями;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специализированной некоммерческой организацией, осуществляющей подготовку и реализацию мероприятий по развитию межнационального и международного сотрудничества;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торгово-промышленной палатой;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lastRenderedPageBreak/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монопрофильных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муниципальных образований Российской Федерации (моногородов) в соответствии с Федеральным </w:t>
      </w:r>
      <w:hyperlink r:id="rId15" w:history="1">
        <w:r w:rsidRPr="00586DA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86DA4">
        <w:rPr>
          <w:rFonts w:ascii="Times New Roman" w:hAnsi="Times New Roman" w:cs="Times New Roman"/>
          <w:sz w:val="26"/>
          <w:szCs w:val="26"/>
        </w:rPr>
        <w:t xml:space="preserve"> "О территориях опережающего социально-экономического развития в Российской Федерации";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автономной некоммерческой организацией, единственным учредителем которой является орган исполнительной власти;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инфраструктурой поддержки социально ориентированных некоммерческих организаций;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социально ориентированной некоммерческой организацией, удовлетворяющей одному из следующих условий на момент обращения: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оказывающей населению услуги в социально</w:t>
      </w:r>
      <w:r>
        <w:rPr>
          <w:rFonts w:ascii="Times New Roman" w:hAnsi="Times New Roman" w:cs="Times New Roman"/>
          <w:sz w:val="26"/>
          <w:szCs w:val="26"/>
        </w:rPr>
        <w:t xml:space="preserve">й сфере за счет средств бюджета </w:t>
      </w:r>
      <w:r w:rsidRPr="00586DA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бюджетов муниципальных районов и сельских поселений муниципального района 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Башкортостан; </w:t>
      </w:r>
    </w:p>
    <w:p w:rsidR="00B2626C" w:rsidRPr="00586DA4" w:rsidRDefault="00B2626C" w:rsidP="00B2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реализующей не менее  одного социального проекта (программы, мероприятия)  за счет средств грантов федеральных и региональных операторов, республиканских органов исполнительной власти на момент обращения по одному из   приоритетных  направлений деятельности,   установленных  пунктом 2 статьи 3 Закона Республики Башкортостан "О государственной поддержке социально ориентированных некоммерческих организаций в Республике Башкортостан";</w:t>
      </w:r>
    </w:p>
    <w:p w:rsidR="00B2626C" w:rsidRPr="00586DA4" w:rsidRDefault="00B2626C" w:rsidP="00B26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К4 – коэффициент расположения арендуемого объекта муниципального нежилого фонда в здании (строении):</w:t>
      </w:r>
    </w:p>
    <w:p w:rsidR="00B2626C" w:rsidRPr="00586DA4" w:rsidRDefault="00B2626C" w:rsidP="00B26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а) К4 = 1,0 при расположении в надземной части здания (строения), а также при аренде здания, строения;</w:t>
      </w:r>
    </w:p>
    <w:p w:rsidR="00B2626C" w:rsidRPr="00586DA4" w:rsidRDefault="00B2626C" w:rsidP="00B26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б) К4 = 0,8 при расположении в чердачном помещении (мансарде);</w:t>
      </w:r>
    </w:p>
    <w:p w:rsidR="00B2626C" w:rsidRPr="00586DA4" w:rsidRDefault="00B2626C" w:rsidP="00B26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в) К4 = 0,7 при расположении в цокольном помещении;</w:t>
      </w:r>
    </w:p>
    <w:p w:rsidR="00B2626C" w:rsidRPr="00586DA4" w:rsidRDefault="00B2626C" w:rsidP="00B26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г) К4 = 0,5 при расположении в подвальном помещении;</w:t>
      </w:r>
    </w:p>
    <w:p w:rsidR="00B2626C" w:rsidRPr="00586DA4" w:rsidRDefault="00B2626C" w:rsidP="00B26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К5 – коэффициент использования мест общего пользования арендуемого объекта муниципального нежилого фонда;</w:t>
      </w:r>
    </w:p>
    <w:p w:rsidR="00B2626C" w:rsidRPr="00586DA4" w:rsidRDefault="00B2626C" w:rsidP="00B26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а) К5 = 1 – при аренде здания, строения;</w:t>
      </w:r>
    </w:p>
    <w:p w:rsidR="00B2626C" w:rsidRPr="00586DA4" w:rsidRDefault="00B2626C" w:rsidP="00B26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б) К5 = 1,2 – при аренде нежилого помещения;</w:t>
      </w:r>
    </w:p>
    <w:p w:rsidR="00B2626C" w:rsidRPr="00586DA4" w:rsidRDefault="00B2626C" w:rsidP="00B26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К6 – коэффициент типа здания (строения) арендуемого объекта:</w:t>
      </w:r>
    </w:p>
    <w:p w:rsidR="00B2626C" w:rsidRPr="00586DA4" w:rsidRDefault="00B2626C" w:rsidP="00B26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а) К6 = 0,04 – производственное или складское, неотапливаемое;</w:t>
      </w:r>
    </w:p>
    <w:p w:rsidR="00B2626C" w:rsidRPr="00586DA4" w:rsidRDefault="00B2626C" w:rsidP="00B26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б) К6 = 0,06 – производственное или складское, отапливаемое;</w:t>
      </w:r>
    </w:p>
    <w:p w:rsidR="00B2626C" w:rsidRPr="00586DA4" w:rsidRDefault="00B2626C" w:rsidP="00B26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в) К6 = 0,08 – прочие типы зданий (строений);</w:t>
      </w:r>
    </w:p>
    <w:p w:rsidR="00B2626C" w:rsidRPr="00586DA4" w:rsidRDefault="00B2626C" w:rsidP="00B26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г) К6 = 0,09 – административное;</w:t>
      </w:r>
    </w:p>
    <w:p w:rsidR="00B2626C" w:rsidRPr="00586DA4" w:rsidRDefault="00B2626C" w:rsidP="00B26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К7 – коэффициент качества строительного материала:</w:t>
      </w:r>
    </w:p>
    <w:p w:rsidR="00B2626C" w:rsidRPr="00586DA4" w:rsidRDefault="00B2626C" w:rsidP="00B26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а) К7 = 1,5 – кирпичное здание (строение);</w:t>
      </w:r>
    </w:p>
    <w:p w:rsidR="00B2626C" w:rsidRPr="00586DA4" w:rsidRDefault="00B2626C" w:rsidP="00B26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б) К7 = 1,0 – железобетонное здание (строение);</w:t>
      </w:r>
    </w:p>
    <w:p w:rsidR="00B2626C" w:rsidRPr="00586DA4" w:rsidRDefault="00B2626C" w:rsidP="00B26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в) К7 = 0,8 – прочее;</w:t>
      </w:r>
    </w:p>
    <w:p w:rsidR="00B2626C" w:rsidRPr="00586DA4" w:rsidRDefault="00B2626C" w:rsidP="00B26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К8 – коэффициент инфляции (устанавливается равным 1,0);</w:t>
      </w:r>
    </w:p>
    <w:p w:rsidR="00B2626C" w:rsidRPr="00586DA4" w:rsidRDefault="00B2626C" w:rsidP="00B26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К9 – коэффициент износа:</w:t>
      </w:r>
    </w:p>
    <w:p w:rsidR="00B2626C" w:rsidRPr="00586DA4" w:rsidRDefault="00B2626C" w:rsidP="00B26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а) К9 = (100% - % износа) / 100%;</w:t>
      </w:r>
    </w:p>
    <w:p w:rsidR="00B2626C" w:rsidRPr="00586DA4" w:rsidRDefault="00B2626C" w:rsidP="00B26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Кндс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– коэффициент, учитывающий налог на добавленную стоимость (устанавливается равным 20%, или 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Кндс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= 0,20);</w:t>
      </w:r>
    </w:p>
    <w:p w:rsidR="00B2626C" w:rsidRPr="00586DA4" w:rsidRDefault="00B2626C" w:rsidP="00B26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Кл – льготный коэффициент:</w:t>
      </w:r>
    </w:p>
    <w:p w:rsidR="00B2626C" w:rsidRPr="00586DA4" w:rsidRDefault="00B2626C" w:rsidP="00B2626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lastRenderedPageBreak/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муниципального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муниципальными унитарными предприятиями (во всех остальных случаях Кл = 1).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2626C" w:rsidRPr="00586DA4" w:rsidRDefault="00B2626C" w:rsidP="00B2626C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3. Расчет годовой арендной платы за пользование</w:t>
      </w:r>
    </w:p>
    <w:p w:rsidR="00B2626C" w:rsidRPr="00586DA4" w:rsidRDefault="00B2626C" w:rsidP="00B2626C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муниципальным имуществом и предприятием</w:t>
      </w:r>
    </w:p>
    <w:p w:rsidR="00B2626C" w:rsidRPr="00586DA4" w:rsidRDefault="00B2626C" w:rsidP="00B2626C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(имущественным комплексом)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формуле: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2626C" w:rsidRPr="00586DA4" w:rsidRDefault="00B2626C" w:rsidP="00D868A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Апл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= К1 x К2 </w:t>
      </w:r>
      <w:r w:rsidRPr="00586DA4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586DA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+ НА + НС + ДФВ x (ОА - НДС)) x (1 + Ср) x (1 + 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Кндс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>) x Кл,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где: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Апл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– арендная плата;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К1 – коэффициент, учитывающий территориально-экономическую зону расположения арендуемого объекта муниципального нежилого фонда</w:t>
      </w:r>
      <w:r w:rsidRPr="00586DA4">
        <w:rPr>
          <w:rStyle w:val="afe"/>
          <w:rFonts w:ascii="Times New Roman" w:hAnsi="Times New Roman" w:cs="Times New Roman"/>
          <w:sz w:val="26"/>
          <w:szCs w:val="26"/>
        </w:rPr>
        <w:t>.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В случаях, когда коэффициент К1 </w:t>
      </w:r>
      <w:proofErr w:type="gramStart"/>
      <w:r w:rsidRPr="00586DA4">
        <w:rPr>
          <w:rFonts w:ascii="Times New Roman" w:hAnsi="Times New Roman" w:cs="Times New Roman"/>
          <w:sz w:val="26"/>
          <w:szCs w:val="26"/>
        </w:rPr>
        <w:t>&lt; 1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>, при расчете арендной платы принимается К1 = 1;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К2 = 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систем (во всех остальных случаях К2 = 1);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– годовая сумма амортизационных отчислений;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НА – нематериальные активы;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НС – незавершенное строительство;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ДФВ – долгосрочные финансовые вложения;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ОА – оборотные активы;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НДС – налог на добавленную стоимость по приобретенным ценностям;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Ср – ставка рефинансирования, устанавливаемая Центральным банком Российской Федерации в текущий период времени;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Кндс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– коэффициент, учитывающий налог на добавленную стоимость;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Кл – льготный коэффициент: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государственного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предпринимательства, физическим лицам, не являющимся индивидуальными </w:t>
      </w:r>
      <w:r w:rsidRPr="00586DA4">
        <w:rPr>
          <w:rFonts w:ascii="Times New Roman" w:hAnsi="Times New Roman" w:cs="Times New Roman"/>
          <w:sz w:val="26"/>
          <w:szCs w:val="26"/>
        </w:rPr>
        <w:lastRenderedPageBreak/>
        <w:t>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муниципальными унитарными предприятиями (во всех остальных случаях Кл = 1).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3.2.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Апл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= БС x 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Квд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x Ср x (1 + 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Кндс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>),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где: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Апл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– арендная плата;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БС – балансовая стоимость арендованного муниципального имущества;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Квд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– коэффициент вида деятельности;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Квд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= 1,3 при использовании муниципального имущества для добычи нефти и газа;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Ср – ставка рефинансирования, устанавливаемая Центральным банком Российской Федерации на текущий период времени;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Кндс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– коэффициент, учитывающий налог на добавленную стоимость.</w:t>
      </w:r>
    </w:p>
    <w:p w:rsidR="00B2626C" w:rsidRPr="00586DA4" w:rsidRDefault="00B2626C" w:rsidP="00B2626C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</w:p>
    <w:p w:rsidR="00B2626C" w:rsidRPr="00586DA4" w:rsidRDefault="00B2626C" w:rsidP="00B2626C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4. Расчет годовой арендной платы за пользование</w:t>
      </w:r>
    </w:p>
    <w:p w:rsidR="00B2626C" w:rsidRPr="00586DA4" w:rsidRDefault="00B2626C" w:rsidP="00B2626C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энергетическими объектами, инженерными коммуникациями </w:t>
      </w:r>
    </w:p>
    <w:p w:rsidR="00B2626C" w:rsidRPr="00586DA4" w:rsidRDefault="00B2626C" w:rsidP="00B2626C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и сооружениями, находящимися в муниципальной собственности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4.1. При передаче в аренду электрических и магистральных тепловых сетей, объектов связи, газоснабжения, водоснабжения и </w:t>
      </w:r>
      <w:proofErr w:type="gramStart"/>
      <w:r w:rsidRPr="00586DA4">
        <w:rPr>
          <w:rFonts w:ascii="Times New Roman" w:hAnsi="Times New Roman" w:cs="Times New Roman"/>
          <w:sz w:val="26"/>
          <w:szCs w:val="26"/>
        </w:rPr>
        <w:t>водоотведения,  других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 xml:space="preserve"> инженерных коммуникаций и сооружений специализированным организациям размер годовой арендной платы рассчитывается по формуле: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2626C" w:rsidRPr="00586DA4" w:rsidRDefault="00B2626C" w:rsidP="00D868A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Апл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x П x (1 + 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Кндс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) x К2 </w:t>
      </w:r>
      <w:r w:rsidRPr="00586DA4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586DA4">
        <w:rPr>
          <w:rFonts w:ascii="Times New Roman" w:hAnsi="Times New Roman" w:cs="Times New Roman"/>
          <w:sz w:val="26"/>
          <w:szCs w:val="26"/>
        </w:rPr>
        <w:t xml:space="preserve"> Кл, 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где: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Алл – арендная плата;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– годовая сумма амортизационных отчислений;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П – процент отчисления (устанавливается равным 1%, или П = 0,01);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Кндс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– коэффициент, учитывающий налог на добавленную стоимость;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К2 = 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систем (во всех остальных случаях К2 = 1);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Кл – льготный коэффициент;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муниципального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предпринимательства, физическим лицам, не являющимся индивидуальными предпринимателями и применяющим специальный налоговый режим "Налог на </w:t>
      </w:r>
      <w:r w:rsidRPr="00586DA4">
        <w:rPr>
          <w:rFonts w:ascii="Times New Roman" w:hAnsi="Times New Roman" w:cs="Times New Roman"/>
          <w:sz w:val="26"/>
          <w:szCs w:val="26"/>
        </w:rPr>
        <w:lastRenderedPageBreak/>
        <w:t>профессиональный доход" на момент обращения, в течение первых двух лет, за исключением объектов, закрепленных на праве хозяйственного ведения за государственными унитарными предприятиями (во всех остальных случаях Кл = 1).</w:t>
      </w:r>
    </w:p>
    <w:p w:rsidR="00B2626C" w:rsidRPr="00586DA4" w:rsidRDefault="00B2626C" w:rsidP="00D868A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B2626C" w:rsidRPr="00586DA4" w:rsidRDefault="00B2626C" w:rsidP="00B2626C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5. Расчет почасовой арендной платы за пользование</w:t>
      </w:r>
    </w:p>
    <w:p w:rsidR="00B2626C" w:rsidRPr="00586DA4" w:rsidRDefault="00B2626C" w:rsidP="00B2626C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объектами муниципального нежилого фонда для проведения</w:t>
      </w:r>
    </w:p>
    <w:p w:rsidR="00B2626C" w:rsidRPr="00586DA4" w:rsidRDefault="00B2626C" w:rsidP="00B2626C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выставок, концертов, ярмарок, презентаций</w:t>
      </w:r>
    </w:p>
    <w:p w:rsidR="00B2626C" w:rsidRPr="00586DA4" w:rsidRDefault="00B2626C" w:rsidP="00B2626C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формуле: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2626C" w:rsidRPr="00586DA4" w:rsidRDefault="00B2626C" w:rsidP="00D868A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Алл = 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Сс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/ (365 x 24) x S x КЧ x 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Ккп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x (1 + 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Кндс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где: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Апл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– арендная плата;</w:t>
      </w:r>
    </w:p>
    <w:p w:rsidR="00B2626C" w:rsidRPr="00586DA4" w:rsidRDefault="00B2626C" w:rsidP="00B2626C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86DA4">
        <w:rPr>
          <w:rFonts w:ascii="Times New Roman" w:hAnsi="Times New Roman"/>
          <w:sz w:val="26"/>
          <w:szCs w:val="26"/>
        </w:rPr>
        <w:t>Сс</w:t>
      </w:r>
      <w:proofErr w:type="spellEnd"/>
      <w:r w:rsidRPr="00586DA4">
        <w:rPr>
          <w:rFonts w:ascii="Times New Roman" w:hAnsi="Times New Roman"/>
          <w:sz w:val="26"/>
          <w:szCs w:val="26"/>
        </w:rPr>
        <w:t xml:space="preserve"> – средний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365 – количество дней в году;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24 – количество часов в сутках;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S – общая площадь арендуемого объекта муниципального нежилого фонда;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КЧ – количество часов аренды;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Ккп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– коэффициент категории пользователя: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Ккп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= 0,01 при использовании объектов муниципального нежилого фонда под размещение: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6DA4">
        <w:rPr>
          <w:rFonts w:ascii="Times New Roman" w:hAnsi="Times New Roman" w:cs="Times New Roman"/>
          <w:sz w:val="26"/>
          <w:szCs w:val="26"/>
        </w:rPr>
        <w:t>государственного  и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 xml:space="preserve"> муниципального учреждения;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общества и организации инвалидов, ветеранов, общественных движений, партий, союзов, объединений, профсоюзов, благотворительных фондов;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Ккп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= 0,5 при использовании объектов муниципального нежилого фонда под размещение: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территориального органа федерального органа исполнительной власти;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>некоммерческой организации (благотворительного фонда, общественной организации, их объединений и т.п.);</w:t>
      </w:r>
    </w:p>
    <w:p w:rsidR="00B2626C" w:rsidRPr="00586DA4" w:rsidRDefault="00B2626C" w:rsidP="00B2626C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proofErr w:type="gramStart"/>
      <w:r w:rsidRPr="00586DA4">
        <w:rPr>
          <w:sz w:val="26"/>
          <w:szCs w:val="26"/>
        </w:rPr>
        <w:t>выставок,  ярмарок</w:t>
      </w:r>
      <w:proofErr w:type="gramEnd"/>
      <w:r w:rsidRPr="00586DA4">
        <w:rPr>
          <w:sz w:val="26"/>
          <w:szCs w:val="26"/>
        </w:rPr>
        <w:t xml:space="preserve"> в муниципальном районе </w:t>
      </w:r>
      <w:proofErr w:type="spellStart"/>
      <w:r w:rsidRPr="00586DA4">
        <w:rPr>
          <w:sz w:val="26"/>
          <w:szCs w:val="26"/>
        </w:rPr>
        <w:t>Кушнаренковский</w:t>
      </w:r>
      <w:proofErr w:type="spellEnd"/>
      <w:r w:rsidRPr="00586DA4">
        <w:rPr>
          <w:sz w:val="26"/>
          <w:szCs w:val="26"/>
        </w:rPr>
        <w:t xml:space="preserve"> район Республики Башкортостан для самозанятых граждан, субъектов малого и среднего предпринимательства, являющихся ремесленниками, мастерами ручного производства, промысловиками, занятыми в сфере изготовления предметов быта, этнической одежды, украшений, сувениров;</w:t>
      </w:r>
    </w:p>
    <w:p w:rsidR="00B2626C" w:rsidRPr="00586DA4" w:rsidRDefault="00B2626C" w:rsidP="00B262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DA4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Ккп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= 1,0 при использовании объектов муниципального нежилого фонда прочими видами категорий пользователей, не вошедшими в раздел </w:t>
      </w:r>
      <w:proofErr w:type="gramStart"/>
      <w:r w:rsidRPr="00586DA4">
        <w:rPr>
          <w:rFonts w:ascii="Times New Roman" w:hAnsi="Times New Roman" w:cs="Times New Roman"/>
          <w:sz w:val="26"/>
          <w:szCs w:val="26"/>
        </w:rPr>
        <w:t>5  настоящей</w:t>
      </w:r>
      <w:proofErr w:type="gramEnd"/>
      <w:r w:rsidRPr="00586DA4">
        <w:rPr>
          <w:rFonts w:ascii="Times New Roman" w:hAnsi="Times New Roman" w:cs="Times New Roman"/>
          <w:sz w:val="26"/>
          <w:szCs w:val="26"/>
        </w:rPr>
        <w:t xml:space="preserve"> Методики;</w:t>
      </w:r>
    </w:p>
    <w:p w:rsidR="00B2626C" w:rsidRPr="00D868A8" w:rsidRDefault="00B2626C" w:rsidP="00D868A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6DA4">
        <w:rPr>
          <w:rFonts w:ascii="Times New Roman" w:hAnsi="Times New Roman" w:cs="Times New Roman"/>
          <w:sz w:val="26"/>
          <w:szCs w:val="26"/>
        </w:rPr>
        <w:t>Кндс</w:t>
      </w:r>
      <w:proofErr w:type="spellEnd"/>
      <w:r w:rsidRPr="00586DA4">
        <w:rPr>
          <w:rFonts w:ascii="Times New Roman" w:hAnsi="Times New Roman" w:cs="Times New Roman"/>
          <w:sz w:val="26"/>
          <w:szCs w:val="26"/>
        </w:rPr>
        <w:t xml:space="preserve"> – коэффициент, учитывающий</w:t>
      </w:r>
      <w:r w:rsidR="00327141">
        <w:rPr>
          <w:rFonts w:ascii="Times New Roman" w:hAnsi="Times New Roman" w:cs="Times New Roman"/>
          <w:sz w:val="26"/>
          <w:szCs w:val="26"/>
        </w:rPr>
        <w:t xml:space="preserve"> налог на добавленную стоимость</w:t>
      </w:r>
      <w:r w:rsidRPr="00586DA4">
        <w:rPr>
          <w:rFonts w:ascii="Times New Roman" w:hAnsi="Times New Roman" w:cs="Times New Roman"/>
          <w:sz w:val="26"/>
          <w:szCs w:val="26"/>
        </w:rPr>
        <w:t>».</w:t>
      </w:r>
    </w:p>
    <w:p w:rsidR="00B2626C" w:rsidRPr="00586DA4" w:rsidRDefault="00B2626C" w:rsidP="00B2626C">
      <w:pPr>
        <w:ind w:firstLine="720"/>
        <w:jc w:val="center"/>
        <w:rPr>
          <w:b/>
          <w:sz w:val="26"/>
          <w:szCs w:val="26"/>
        </w:rPr>
      </w:pPr>
    </w:p>
    <w:p w:rsidR="00B2626C" w:rsidRPr="00901D35" w:rsidRDefault="00B2626C" w:rsidP="00B2626C">
      <w:pPr>
        <w:rPr>
          <w:sz w:val="26"/>
          <w:szCs w:val="26"/>
        </w:rPr>
      </w:pPr>
    </w:p>
    <w:p w:rsidR="009A3782" w:rsidRPr="009A3782" w:rsidRDefault="009A3782" w:rsidP="00B262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9A3782" w:rsidRPr="009A3782" w:rsidSect="006277CA">
      <w:headerReference w:type="even" r:id="rId16"/>
      <w:headerReference w:type="default" r:id="rId17"/>
      <w:pgSz w:w="11907" w:h="16840"/>
      <w:pgMar w:top="1134" w:right="851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03A" w:rsidRDefault="00A6003A" w:rsidP="002D30A3">
      <w:r>
        <w:separator/>
      </w:r>
    </w:p>
  </w:endnote>
  <w:endnote w:type="continuationSeparator" w:id="0">
    <w:p w:rsidR="00A6003A" w:rsidRDefault="00A6003A" w:rsidP="002D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h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03A" w:rsidRDefault="00A6003A" w:rsidP="002D30A3">
      <w:r>
        <w:separator/>
      </w:r>
    </w:p>
  </w:footnote>
  <w:footnote w:type="continuationSeparator" w:id="0">
    <w:p w:rsidR="00A6003A" w:rsidRDefault="00A6003A" w:rsidP="002D3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5A1" w:rsidRDefault="00B555A1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26</w:t>
    </w:r>
    <w:r>
      <w:rPr>
        <w:rStyle w:val="af7"/>
      </w:rPr>
      <w:fldChar w:fldCharType="end"/>
    </w:r>
  </w:p>
  <w:p w:rsidR="00B555A1" w:rsidRDefault="00B555A1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5A1" w:rsidRDefault="00B555A1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26</w:t>
    </w:r>
    <w:r>
      <w:rPr>
        <w:rStyle w:val="af7"/>
      </w:rPr>
      <w:fldChar w:fldCharType="end"/>
    </w:r>
  </w:p>
  <w:p w:rsidR="00B555A1" w:rsidRDefault="00B555A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14C7D32"/>
    <w:multiLevelType w:val="hybridMultilevel"/>
    <w:tmpl w:val="476C71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C74D4B"/>
    <w:multiLevelType w:val="hybridMultilevel"/>
    <w:tmpl w:val="006CA658"/>
    <w:lvl w:ilvl="0" w:tplc="76D2D6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CF2631D"/>
    <w:multiLevelType w:val="multilevel"/>
    <w:tmpl w:val="55840A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 w15:restartNumberingAfterBreak="0">
    <w:nsid w:val="0DF22372"/>
    <w:multiLevelType w:val="hybridMultilevel"/>
    <w:tmpl w:val="528ACC66"/>
    <w:lvl w:ilvl="0" w:tplc="B6149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6B4B9A"/>
    <w:multiLevelType w:val="hybridMultilevel"/>
    <w:tmpl w:val="12A2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E2090"/>
    <w:multiLevelType w:val="hybridMultilevel"/>
    <w:tmpl w:val="BC32462E"/>
    <w:lvl w:ilvl="0" w:tplc="69F2CC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0FB12C39"/>
    <w:multiLevelType w:val="hybridMultilevel"/>
    <w:tmpl w:val="883E258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10A25371"/>
    <w:multiLevelType w:val="multilevel"/>
    <w:tmpl w:val="C062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7B561B"/>
    <w:multiLevelType w:val="hybridMultilevel"/>
    <w:tmpl w:val="CF48A36E"/>
    <w:lvl w:ilvl="0" w:tplc="468E409A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11842D27"/>
    <w:multiLevelType w:val="hybridMultilevel"/>
    <w:tmpl w:val="C2DE60A2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 w15:restartNumberingAfterBreak="0">
    <w:nsid w:val="18A53229"/>
    <w:multiLevelType w:val="hybridMultilevel"/>
    <w:tmpl w:val="2862C00C"/>
    <w:lvl w:ilvl="0" w:tplc="747889E2">
      <w:start w:val="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1F831129"/>
    <w:multiLevelType w:val="hybridMultilevel"/>
    <w:tmpl w:val="3B4098DC"/>
    <w:lvl w:ilvl="0" w:tplc="69E6F3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219E6708"/>
    <w:multiLevelType w:val="hybridMultilevel"/>
    <w:tmpl w:val="F5C2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2624701D"/>
    <w:multiLevelType w:val="hybridMultilevel"/>
    <w:tmpl w:val="E37EFB5A"/>
    <w:lvl w:ilvl="0" w:tplc="32E49B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04CAB"/>
    <w:multiLevelType w:val="hybridMultilevel"/>
    <w:tmpl w:val="CFC653C2"/>
    <w:lvl w:ilvl="0" w:tplc="D8E2DE1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0" w15:restartNumberingAfterBreak="0">
    <w:nsid w:val="2D09681A"/>
    <w:multiLevelType w:val="hybridMultilevel"/>
    <w:tmpl w:val="B29C866C"/>
    <w:lvl w:ilvl="0" w:tplc="FFFFFFFF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1" w15:restartNumberingAfterBreak="0">
    <w:nsid w:val="3118127B"/>
    <w:multiLevelType w:val="hybridMultilevel"/>
    <w:tmpl w:val="A3C06C0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 w15:restartNumberingAfterBreak="0">
    <w:nsid w:val="325F169D"/>
    <w:multiLevelType w:val="hybridMultilevel"/>
    <w:tmpl w:val="E7AC4FE6"/>
    <w:lvl w:ilvl="0" w:tplc="FFFFFFFF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3" w15:restartNumberingAfterBreak="0">
    <w:nsid w:val="37CB136C"/>
    <w:multiLevelType w:val="hybridMultilevel"/>
    <w:tmpl w:val="4B881006"/>
    <w:lvl w:ilvl="0" w:tplc="8D94D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0E960FF"/>
    <w:multiLevelType w:val="hybridMultilevel"/>
    <w:tmpl w:val="C0D2C10E"/>
    <w:lvl w:ilvl="0" w:tplc="143E0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8F58AA"/>
    <w:multiLevelType w:val="hybridMultilevel"/>
    <w:tmpl w:val="075EEC6E"/>
    <w:lvl w:ilvl="0" w:tplc="CF1CF13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 w15:restartNumberingAfterBreak="0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4E1B2AF5"/>
    <w:multiLevelType w:val="hybridMultilevel"/>
    <w:tmpl w:val="51FA70DC"/>
    <w:lvl w:ilvl="0" w:tplc="B63CCE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00E63"/>
    <w:multiLevelType w:val="multilevel"/>
    <w:tmpl w:val="1C149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0" w15:restartNumberingAfterBreak="0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1A09FE"/>
    <w:multiLevelType w:val="hybridMultilevel"/>
    <w:tmpl w:val="AB822F68"/>
    <w:lvl w:ilvl="0" w:tplc="FFFFFFFF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2" w15:restartNumberingAfterBreak="0">
    <w:nsid w:val="5EF94E2E"/>
    <w:multiLevelType w:val="hybridMultilevel"/>
    <w:tmpl w:val="9F562B08"/>
    <w:lvl w:ilvl="0" w:tplc="FFFFFFFF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3" w15:restartNumberingAfterBreak="0">
    <w:nsid w:val="627E3493"/>
    <w:multiLevelType w:val="hybridMultilevel"/>
    <w:tmpl w:val="DAE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82A74"/>
    <w:multiLevelType w:val="hybridMultilevel"/>
    <w:tmpl w:val="171E3E3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 w15:restartNumberingAfterBreak="0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6EA44C55"/>
    <w:multiLevelType w:val="hybridMultilevel"/>
    <w:tmpl w:val="777071C8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7" w15:restartNumberingAfterBreak="0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38" w15:restartNumberingAfterBreak="0">
    <w:nsid w:val="763F281C"/>
    <w:multiLevelType w:val="hybridMultilevel"/>
    <w:tmpl w:val="BD98E6D4"/>
    <w:lvl w:ilvl="0" w:tplc="6742B35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78A641AA"/>
    <w:multiLevelType w:val="hybridMultilevel"/>
    <w:tmpl w:val="8888508C"/>
    <w:lvl w:ilvl="0" w:tplc="8AAA119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39"/>
  </w:num>
  <w:num w:numId="4">
    <w:abstractNumId w:val="23"/>
  </w:num>
  <w:num w:numId="5">
    <w:abstractNumId w:val="26"/>
  </w:num>
  <w:num w:numId="6">
    <w:abstractNumId w:val="1"/>
  </w:num>
  <w:num w:numId="7">
    <w:abstractNumId w:val="27"/>
  </w:num>
  <w:num w:numId="8">
    <w:abstractNumId w:val="4"/>
  </w:num>
  <w:num w:numId="9">
    <w:abstractNumId w:val="24"/>
  </w:num>
  <w:num w:numId="10">
    <w:abstractNumId w:val="37"/>
  </w:num>
  <w:num w:numId="11">
    <w:abstractNumId w:val="18"/>
  </w:num>
  <w:num w:numId="12">
    <w:abstractNumId w:val="35"/>
  </w:num>
  <w:num w:numId="13">
    <w:abstractNumId w:val="40"/>
  </w:num>
  <w:num w:numId="14">
    <w:abstractNumId w:val="7"/>
  </w:num>
  <w:num w:numId="15">
    <w:abstractNumId w:val="38"/>
  </w:num>
  <w:num w:numId="16">
    <w:abstractNumId w:val="14"/>
  </w:num>
  <w:num w:numId="17">
    <w:abstractNumId w:val="8"/>
  </w:num>
  <w:num w:numId="18">
    <w:abstractNumId w:val="25"/>
  </w:num>
  <w:num w:numId="19">
    <w:abstractNumId w:val="30"/>
  </w:num>
  <w:num w:numId="20">
    <w:abstractNumId w:val="19"/>
  </w:num>
  <w:num w:numId="21">
    <w:abstractNumId w:val="17"/>
  </w:num>
  <w:num w:numId="22">
    <w:abstractNumId w:val="33"/>
  </w:num>
  <w:num w:numId="23">
    <w:abstractNumId w:val="16"/>
  </w:num>
  <w:num w:numId="24">
    <w:abstractNumId w:val="21"/>
  </w:num>
  <w:num w:numId="25">
    <w:abstractNumId w:val="9"/>
  </w:num>
  <w:num w:numId="26">
    <w:abstractNumId w:val="32"/>
  </w:num>
  <w:num w:numId="27">
    <w:abstractNumId w:val="31"/>
  </w:num>
  <w:num w:numId="28">
    <w:abstractNumId w:val="22"/>
  </w:num>
  <w:num w:numId="29">
    <w:abstractNumId w:val="20"/>
  </w:num>
  <w:num w:numId="30">
    <w:abstractNumId w:val="36"/>
  </w:num>
  <w:num w:numId="31">
    <w:abstractNumId w:val="34"/>
  </w:num>
  <w:num w:numId="32">
    <w:abstractNumId w:val="12"/>
  </w:num>
  <w:num w:numId="33">
    <w:abstractNumId w:val="13"/>
  </w:num>
  <w:num w:numId="34">
    <w:abstractNumId w:val="29"/>
  </w:num>
  <w:num w:numId="35">
    <w:abstractNumId w:val="5"/>
  </w:num>
  <w:num w:numId="36">
    <w:abstractNumId w:val="11"/>
  </w:num>
  <w:num w:numId="37">
    <w:abstractNumId w:val="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51A"/>
    <w:rsid w:val="00001E91"/>
    <w:rsid w:val="000132E1"/>
    <w:rsid w:val="0001567B"/>
    <w:rsid w:val="000165D4"/>
    <w:rsid w:val="00024C81"/>
    <w:rsid w:val="000352F8"/>
    <w:rsid w:val="00050AD5"/>
    <w:rsid w:val="00063001"/>
    <w:rsid w:val="00063164"/>
    <w:rsid w:val="00067575"/>
    <w:rsid w:val="000723CB"/>
    <w:rsid w:val="000763B4"/>
    <w:rsid w:val="00077DA1"/>
    <w:rsid w:val="00080B94"/>
    <w:rsid w:val="00091434"/>
    <w:rsid w:val="00094F0A"/>
    <w:rsid w:val="000A3436"/>
    <w:rsid w:val="000C27BE"/>
    <w:rsid w:val="000C385A"/>
    <w:rsid w:val="000F2790"/>
    <w:rsid w:val="00106289"/>
    <w:rsid w:val="00122AEE"/>
    <w:rsid w:val="0012311B"/>
    <w:rsid w:val="001279F4"/>
    <w:rsid w:val="0013488B"/>
    <w:rsid w:val="00147970"/>
    <w:rsid w:val="001575DC"/>
    <w:rsid w:val="0018153C"/>
    <w:rsid w:val="00190976"/>
    <w:rsid w:val="001A72B6"/>
    <w:rsid w:val="001C562F"/>
    <w:rsid w:val="001D3BCB"/>
    <w:rsid w:val="001E3AE0"/>
    <w:rsid w:val="001E3E18"/>
    <w:rsid w:val="001F208A"/>
    <w:rsid w:val="001F43F9"/>
    <w:rsid w:val="001F5EF3"/>
    <w:rsid w:val="00205E83"/>
    <w:rsid w:val="0021374F"/>
    <w:rsid w:val="00215C06"/>
    <w:rsid w:val="00222139"/>
    <w:rsid w:val="002460B9"/>
    <w:rsid w:val="002563B6"/>
    <w:rsid w:val="00262CEF"/>
    <w:rsid w:val="00264FB9"/>
    <w:rsid w:val="002719C5"/>
    <w:rsid w:val="002814CA"/>
    <w:rsid w:val="0029032C"/>
    <w:rsid w:val="00293BEE"/>
    <w:rsid w:val="002B5FB6"/>
    <w:rsid w:val="002B70BE"/>
    <w:rsid w:val="002D30A3"/>
    <w:rsid w:val="002D6322"/>
    <w:rsid w:val="002E744C"/>
    <w:rsid w:val="002F48DC"/>
    <w:rsid w:val="002F79E1"/>
    <w:rsid w:val="00301470"/>
    <w:rsid w:val="003140BC"/>
    <w:rsid w:val="00316283"/>
    <w:rsid w:val="00323AF9"/>
    <w:rsid w:val="00327141"/>
    <w:rsid w:val="0032782E"/>
    <w:rsid w:val="0033292E"/>
    <w:rsid w:val="00340A8B"/>
    <w:rsid w:val="00366A38"/>
    <w:rsid w:val="00366B33"/>
    <w:rsid w:val="00366C48"/>
    <w:rsid w:val="003712C9"/>
    <w:rsid w:val="00382424"/>
    <w:rsid w:val="00385D07"/>
    <w:rsid w:val="00387437"/>
    <w:rsid w:val="00390D82"/>
    <w:rsid w:val="00396BE2"/>
    <w:rsid w:val="003A5F8E"/>
    <w:rsid w:val="003B4430"/>
    <w:rsid w:val="003B4690"/>
    <w:rsid w:val="003B4A7E"/>
    <w:rsid w:val="003B767C"/>
    <w:rsid w:val="003C1F0A"/>
    <w:rsid w:val="003C384F"/>
    <w:rsid w:val="003D1A00"/>
    <w:rsid w:val="003D69E2"/>
    <w:rsid w:val="003D6ADD"/>
    <w:rsid w:val="003E3777"/>
    <w:rsid w:val="003E4C59"/>
    <w:rsid w:val="004009A5"/>
    <w:rsid w:val="00400FDE"/>
    <w:rsid w:val="004023CB"/>
    <w:rsid w:val="00406F47"/>
    <w:rsid w:val="00407616"/>
    <w:rsid w:val="00412F3E"/>
    <w:rsid w:val="00427109"/>
    <w:rsid w:val="004420DC"/>
    <w:rsid w:val="00484824"/>
    <w:rsid w:val="00486030"/>
    <w:rsid w:val="00486B1D"/>
    <w:rsid w:val="004909A2"/>
    <w:rsid w:val="00495E17"/>
    <w:rsid w:val="004A271D"/>
    <w:rsid w:val="004A554A"/>
    <w:rsid w:val="004A7429"/>
    <w:rsid w:val="004B4F57"/>
    <w:rsid w:val="004C68B9"/>
    <w:rsid w:val="004D1A30"/>
    <w:rsid w:val="004E01FC"/>
    <w:rsid w:val="004E339C"/>
    <w:rsid w:val="0050646E"/>
    <w:rsid w:val="00522B15"/>
    <w:rsid w:val="005322C6"/>
    <w:rsid w:val="00534D39"/>
    <w:rsid w:val="00541EE3"/>
    <w:rsid w:val="0054787B"/>
    <w:rsid w:val="005512B4"/>
    <w:rsid w:val="00554047"/>
    <w:rsid w:val="005607CE"/>
    <w:rsid w:val="005625BC"/>
    <w:rsid w:val="005636C6"/>
    <w:rsid w:val="00570200"/>
    <w:rsid w:val="0057197A"/>
    <w:rsid w:val="005731E2"/>
    <w:rsid w:val="00573CB6"/>
    <w:rsid w:val="00586116"/>
    <w:rsid w:val="005969AE"/>
    <w:rsid w:val="00597DBA"/>
    <w:rsid w:val="005A4F0F"/>
    <w:rsid w:val="005A59CC"/>
    <w:rsid w:val="005B20DC"/>
    <w:rsid w:val="005B4CDA"/>
    <w:rsid w:val="005B751A"/>
    <w:rsid w:val="005C1D06"/>
    <w:rsid w:val="005D318F"/>
    <w:rsid w:val="005D6E8C"/>
    <w:rsid w:val="005D7120"/>
    <w:rsid w:val="005F75D8"/>
    <w:rsid w:val="00600C4D"/>
    <w:rsid w:val="00606765"/>
    <w:rsid w:val="00626350"/>
    <w:rsid w:val="006277CA"/>
    <w:rsid w:val="006301E0"/>
    <w:rsid w:val="00637727"/>
    <w:rsid w:val="006417B9"/>
    <w:rsid w:val="00646775"/>
    <w:rsid w:val="00655826"/>
    <w:rsid w:val="006640A0"/>
    <w:rsid w:val="00683207"/>
    <w:rsid w:val="00695ACE"/>
    <w:rsid w:val="00696814"/>
    <w:rsid w:val="006A13D3"/>
    <w:rsid w:val="006A1CA9"/>
    <w:rsid w:val="006A5C9D"/>
    <w:rsid w:val="006A6072"/>
    <w:rsid w:val="006B76DE"/>
    <w:rsid w:val="006C0485"/>
    <w:rsid w:val="006C76F7"/>
    <w:rsid w:val="006D1E2E"/>
    <w:rsid w:val="006D770B"/>
    <w:rsid w:val="006E46AD"/>
    <w:rsid w:val="006F0C19"/>
    <w:rsid w:val="006F1599"/>
    <w:rsid w:val="006F23EB"/>
    <w:rsid w:val="00704463"/>
    <w:rsid w:val="00721520"/>
    <w:rsid w:val="00721EFC"/>
    <w:rsid w:val="0072380D"/>
    <w:rsid w:val="00731E3B"/>
    <w:rsid w:val="00732758"/>
    <w:rsid w:val="00733941"/>
    <w:rsid w:val="00733D82"/>
    <w:rsid w:val="00735001"/>
    <w:rsid w:val="00755E84"/>
    <w:rsid w:val="00756C93"/>
    <w:rsid w:val="007573F1"/>
    <w:rsid w:val="007640E3"/>
    <w:rsid w:val="00765F9B"/>
    <w:rsid w:val="00774ADA"/>
    <w:rsid w:val="00780393"/>
    <w:rsid w:val="007A12ED"/>
    <w:rsid w:val="007A1603"/>
    <w:rsid w:val="007A3649"/>
    <w:rsid w:val="007A5E69"/>
    <w:rsid w:val="007B02BF"/>
    <w:rsid w:val="007D0492"/>
    <w:rsid w:val="007E08C8"/>
    <w:rsid w:val="00801EDF"/>
    <w:rsid w:val="00803FC2"/>
    <w:rsid w:val="008111CD"/>
    <w:rsid w:val="00811791"/>
    <w:rsid w:val="008273CE"/>
    <w:rsid w:val="00835F07"/>
    <w:rsid w:val="00846A55"/>
    <w:rsid w:val="00850445"/>
    <w:rsid w:val="0085149D"/>
    <w:rsid w:val="008916E2"/>
    <w:rsid w:val="008A7C2E"/>
    <w:rsid w:val="008B753D"/>
    <w:rsid w:val="008B75AD"/>
    <w:rsid w:val="008C06FD"/>
    <w:rsid w:val="008C4A7D"/>
    <w:rsid w:val="008D6754"/>
    <w:rsid w:val="008E7DAD"/>
    <w:rsid w:val="0090732B"/>
    <w:rsid w:val="009162E0"/>
    <w:rsid w:val="00925CAA"/>
    <w:rsid w:val="0093401E"/>
    <w:rsid w:val="00941D3D"/>
    <w:rsid w:val="00972E9E"/>
    <w:rsid w:val="009739FA"/>
    <w:rsid w:val="00974DE8"/>
    <w:rsid w:val="00981149"/>
    <w:rsid w:val="0099180D"/>
    <w:rsid w:val="009A1E98"/>
    <w:rsid w:val="009A3782"/>
    <w:rsid w:val="009B334C"/>
    <w:rsid w:val="009B5B87"/>
    <w:rsid w:val="009C1467"/>
    <w:rsid w:val="009D7A1B"/>
    <w:rsid w:val="00A046C6"/>
    <w:rsid w:val="00A06EAE"/>
    <w:rsid w:val="00A1379F"/>
    <w:rsid w:val="00A1388F"/>
    <w:rsid w:val="00A2017B"/>
    <w:rsid w:val="00A22954"/>
    <w:rsid w:val="00A23962"/>
    <w:rsid w:val="00A25464"/>
    <w:rsid w:val="00A27FA3"/>
    <w:rsid w:val="00A32A4C"/>
    <w:rsid w:val="00A350F8"/>
    <w:rsid w:val="00A448A3"/>
    <w:rsid w:val="00A5247C"/>
    <w:rsid w:val="00A5511B"/>
    <w:rsid w:val="00A6003A"/>
    <w:rsid w:val="00A63902"/>
    <w:rsid w:val="00A64E90"/>
    <w:rsid w:val="00A656F0"/>
    <w:rsid w:val="00A70B64"/>
    <w:rsid w:val="00A74912"/>
    <w:rsid w:val="00A87B69"/>
    <w:rsid w:val="00A949E8"/>
    <w:rsid w:val="00A97231"/>
    <w:rsid w:val="00A975A2"/>
    <w:rsid w:val="00AA04C8"/>
    <w:rsid w:val="00AA04D3"/>
    <w:rsid w:val="00AB20C3"/>
    <w:rsid w:val="00AB7BD2"/>
    <w:rsid w:val="00AF0596"/>
    <w:rsid w:val="00AF3A47"/>
    <w:rsid w:val="00AF6AB2"/>
    <w:rsid w:val="00B143B7"/>
    <w:rsid w:val="00B15704"/>
    <w:rsid w:val="00B256F8"/>
    <w:rsid w:val="00B2626C"/>
    <w:rsid w:val="00B26E3B"/>
    <w:rsid w:val="00B27096"/>
    <w:rsid w:val="00B32666"/>
    <w:rsid w:val="00B414BD"/>
    <w:rsid w:val="00B54871"/>
    <w:rsid w:val="00B555A1"/>
    <w:rsid w:val="00B563FB"/>
    <w:rsid w:val="00B572EA"/>
    <w:rsid w:val="00B679C0"/>
    <w:rsid w:val="00B7150B"/>
    <w:rsid w:val="00B77AB0"/>
    <w:rsid w:val="00B83E4E"/>
    <w:rsid w:val="00B83F39"/>
    <w:rsid w:val="00B8533B"/>
    <w:rsid w:val="00B90751"/>
    <w:rsid w:val="00B91AB4"/>
    <w:rsid w:val="00B932D5"/>
    <w:rsid w:val="00B95CF0"/>
    <w:rsid w:val="00B96B77"/>
    <w:rsid w:val="00BA34E7"/>
    <w:rsid w:val="00BA3B19"/>
    <w:rsid w:val="00BA4A5A"/>
    <w:rsid w:val="00BA5900"/>
    <w:rsid w:val="00BA75FD"/>
    <w:rsid w:val="00BA79CD"/>
    <w:rsid w:val="00BC03EA"/>
    <w:rsid w:val="00BC07C0"/>
    <w:rsid w:val="00BE1EA3"/>
    <w:rsid w:val="00C04BAA"/>
    <w:rsid w:val="00C140C2"/>
    <w:rsid w:val="00C17B7A"/>
    <w:rsid w:val="00C26826"/>
    <w:rsid w:val="00C32B2F"/>
    <w:rsid w:val="00C33AFB"/>
    <w:rsid w:val="00C51523"/>
    <w:rsid w:val="00C66CAF"/>
    <w:rsid w:val="00C702DC"/>
    <w:rsid w:val="00C74035"/>
    <w:rsid w:val="00C761B4"/>
    <w:rsid w:val="00C91366"/>
    <w:rsid w:val="00CA3EF6"/>
    <w:rsid w:val="00CB1DA7"/>
    <w:rsid w:val="00CB3B56"/>
    <w:rsid w:val="00CD0438"/>
    <w:rsid w:val="00CD120B"/>
    <w:rsid w:val="00CD212D"/>
    <w:rsid w:val="00CE74A9"/>
    <w:rsid w:val="00CF4C3E"/>
    <w:rsid w:val="00CF5EDF"/>
    <w:rsid w:val="00D03196"/>
    <w:rsid w:val="00D0396B"/>
    <w:rsid w:val="00D2612D"/>
    <w:rsid w:val="00D355C3"/>
    <w:rsid w:val="00D3719B"/>
    <w:rsid w:val="00D43927"/>
    <w:rsid w:val="00D534EE"/>
    <w:rsid w:val="00D867C2"/>
    <w:rsid w:val="00D868A8"/>
    <w:rsid w:val="00D96996"/>
    <w:rsid w:val="00D97CB3"/>
    <w:rsid w:val="00DB467E"/>
    <w:rsid w:val="00DB4CAC"/>
    <w:rsid w:val="00DC6EA8"/>
    <w:rsid w:val="00DD3235"/>
    <w:rsid w:val="00DF05AC"/>
    <w:rsid w:val="00DF2963"/>
    <w:rsid w:val="00E07D76"/>
    <w:rsid w:val="00E165B5"/>
    <w:rsid w:val="00E256A7"/>
    <w:rsid w:val="00E32159"/>
    <w:rsid w:val="00E4501B"/>
    <w:rsid w:val="00E8167D"/>
    <w:rsid w:val="00E827BC"/>
    <w:rsid w:val="00E87569"/>
    <w:rsid w:val="00E92DE8"/>
    <w:rsid w:val="00E952AF"/>
    <w:rsid w:val="00E97666"/>
    <w:rsid w:val="00EA7B9B"/>
    <w:rsid w:val="00EB269C"/>
    <w:rsid w:val="00EC4D17"/>
    <w:rsid w:val="00ED29E5"/>
    <w:rsid w:val="00ED49F6"/>
    <w:rsid w:val="00ED6EC4"/>
    <w:rsid w:val="00EE043F"/>
    <w:rsid w:val="00EE62E9"/>
    <w:rsid w:val="00EE73AD"/>
    <w:rsid w:val="00EF0C32"/>
    <w:rsid w:val="00F0056A"/>
    <w:rsid w:val="00F02628"/>
    <w:rsid w:val="00F05F15"/>
    <w:rsid w:val="00F147E0"/>
    <w:rsid w:val="00F25A24"/>
    <w:rsid w:val="00F36F7A"/>
    <w:rsid w:val="00F44A7E"/>
    <w:rsid w:val="00F46B74"/>
    <w:rsid w:val="00F52471"/>
    <w:rsid w:val="00F52521"/>
    <w:rsid w:val="00F66F66"/>
    <w:rsid w:val="00F74173"/>
    <w:rsid w:val="00F82E0F"/>
    <w:rsid w:val="00F836A0"/>
    <w:rsid w:val="00F86B24"/>
    <w:rsid w:val="00F930AD"/>
    <w:rsid w:val="00F9637F"/>
    <w:rsid w:val="00FA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0BD2F"/>
  <w15:docId w15:val="{4CE25483-4E6F-477A-829F-0B12154E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262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94F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5FB6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qFormat/>
    <w:rsid w:val="00C74035"/>
    <w:pPr>
      <w:keepNext/>
      <w:jc w:val="center"/>
      <w:outlineLvl w:val="2"/>
    </w:pPr>
    <w:rPr>
      <w:rFonts w:ascii="Bash" w:eastAsia="Times New Roman" w:hAnsi="Bash"/>
      <w:b/>
      <w:caps/>
      <w:sz w:val="22"/>
      <w:szCs w:val="20"/>
    </w:rPr>
  </w:style>
  <w:style w:type="paragraph" w:styleId="4">
    <w:name w:val="heading 4"/>
    <w:basedOn w:val="a"/>
    <w:next w:val="a"/>
    <w:link w:val="40"/>
    <w:unhideWhenUsed/>
    <w:qFormat/>
    <w:rsid w:val="00094F0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5FB6"/>
    <w:pPr>
      <w:keepNext/>
      <w:ind w:left="851" w:right="567"/>
      <w:jc w:val="both"/>
      <w:outlineLvl w:val="4"/>
    </w:pPr>
    <w:rPr>
      <w:rFonts w:eastAsia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2B5FB6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rFonts w:eastAsia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2B5FB6"/>
    <w:pPr>
      <w:keepNext/>
      <w:ind w:left="851" w:right="567" w:firstLine="3827"/>
      <w:jc w:val="both"/>
      <w:outlineLvl w:val="6"/>
    </w:pPr>
    <w:rPr>
      <w:rFonts w:eastAsia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2B5FB6"/>
    <w:pPr>
      <w:keepNext/>
      <w:ind w:left="851" w:right="567" w:firstLine="3260"/>
      <w:jc w:val="both"/>
      <w:outlineLvl w:val="7"/>
    </w:pPr>
    <w:rPr>
      <w:rFonts w:eastAsia="Times New Roman"/>
      <w:sz w:val="26"/>
      <w:szCs w:val="20"/>
    </w:rPr>
  </w:style>
  <w:style w:type="paragraph" w:styleId="9">
    <w:name w:val="heading 9"/>
    <w:basedOn w:val="a"/>
    <w:next w:val="a"/>
    <w:link w:val="90"/>
    <w:qFormat/>
    <w:rsid w:val="002B5FB6"/>
    <w:pPr>
      <w:keepNext/>
      <w:ind w:left="851" w:right="284"/>
      <w:jc w:val="both"/>
      <w:outlineLvl w:val="8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F0262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74035"/>
    <w:pPr>
      <w:jc w:val="center"/>
    </w:pPr>
    <w:rPr>
      <w:rFonts w:ascii="Bash" w:eastAsia="Times New Roman" w:hAnsi="Bash"/>
      <w:b/>
      <w:spacing w:val="12"/>
      <w:sz w:val="28"/>
      <w:szCs w:val="20"/>
    </w:rPr>
  </w:style>
  <w:style w:type="paragraph" w:styleId="30">
    <w:name w:val="Body Text 3"/>
    <w:basedOn w:val="a"/>
    <w:rsid w:val="00C74035"/>
    <w:pPr>
      <w:jc w:val="center"/>
    </w:pPr>
    <w:rPr>
      <w:rFonts w:ascii="Bash" w:eastAsia="Times New Roman" w:hAnsi="Bash"/>
      <w:b/>
      <w:caps/>
      <w:spacing w:val="4"/>
      <w:szCs w:val="20"/>
    </w:rPr>
  </w:style>
  <w:style w:type="paragraph" w:styleId="31">
    <w:name w:val="Body Text Indent 3"/>
    <w:basedOn w:val="a"/>
    <w:rsid w:val="004E339C"/>
    <w:pPr>
      <w:spacing w:after="120"/>
      <w:ind w:left="283"/>
    </w:pPr>
    <w:rPr>
      <w:sz w:val="16"/>
      <w:szCs w:val="16"/>
    </w:rPr>
  </w:style>
  <w:style w:type="character" w:styleId="a6">
    <w:name w:val="Hyperlink"/>
    <w:rsid w:val="004E339C"/>
    <w:rPr>
      <w:color w:val="0000FF"/>
      <w:u w:val="single"/>
    </w:rPr>
  </w:style>
  <w:style w:type="paragraph" w:customStyle="1" w:styleId="ConsTitle">
    <w:name w:val="ConsTitle"/>
    <w:rsid w:val="00DC6E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3C38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3C3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B76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Текст выноски Знак"/>
    <w:link w:val="a4"/>
    <w:semiHidden/>
    <w:locked/>
    <w:rsid w:val="00264FB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8">
    <w:name w:val="Верхний колонтитул Знак"/>
    <w:link w:val="a7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9">
    <w:name w:val="footer"/>
    <w:basedOn w:val="a"/>
    <w:link w:val="aa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a">
    <w:name w:val="Нижний колонтитул Знак"/>
    <w:link w:val="a9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b">
    <w:name w:val="List Paragraph"/>
    <w:basedOn w:val="a"/>
    <w:uiPriority w:val="34"/>
    <w:qFormat/>
    <w:rsid w:val="00941D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0396B"/>
    <w:pPr>
      <w:spacing w:after="120"/>
    </w:pPr>
  </w:style>
  <w:style w:type="character" w:customStyle="1" w:styleId="ad">
    <w:name w:val="Основной текст Знак"/>
    <w:link w:val="ac"/>
    <w:rsid w:val="00D0396B"/>
    <w:rPr>
      <w:rFonts w:eastAsia="Calibri"/>
      <w:sz w:val="24"/>
      <w:szCs w:val="24"/>
    </w:rPr>
  </w:style>
  <w:style w:type="paragraph" w:customStyle="1" w:styleId="ConsNormal">
    <w:name w:val="ConsNormal"/>
    <w:rsid w:val="007640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autoRedefine/>
    <w:rsid w:val="007640E3"/>
    <w:pPr>
      <w:suppressAutoHyphens/>
      <w:ind w:firstLine="709"/>
      <w:jc w:val="both"/>
    </w:pPr>
    <w:rPr>
      <w:rFonts w:eastAsia="Times New Roman"/>
      <w:sz w:val="30"/>
    </w:rPr>
  </w:style>
  <w:style w:type="paragraph" w:styleId="23">
    <w:name w:val="Body Text Indent 2"/>
    <w:basedOn w:val="a"/>
    <w:link w:val="24"/>
    <w:rsid w:val="00E92D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92DE8"/>
    <w:rPr>
      <w:rFonts w:eastAsia="Calibri"/>
      <w:sz w:val="24"/>
      <w:szCs w:val="24"/>
    </w:rPr>
  </w:style>
  <w:style w:type="paragraph" w:styleId="ae">
    <w:name w:val="No Spacing"/>
    <w:qFormat/>
    <w:rsid w:val="00E92DE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E92DE8"/>
  </w:style>
  <w:style w:type="paragraph" w:customStyle="1" w:styleId="Left">
    <w:name w:val="Left"/>
    <w:rsid w:val="00E92D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15">
    <w:name w:val="p15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7">
    <w:name w:val="s7"/>
    <w:basedOn w:val="a0"/>
    <w:rsid w:val="00F46B74"/>
  </w:style>
  <w:style w:type="paragraph" w:customStyle="1" w:styleId="p16">
    <w:name w:val="p16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7">
    <w:name w:val="p17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8">
    <w:name w:val="p18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9">
    <w:name w:val="p19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20">
    <w:name w:val="p20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12">
    <w:name w:val="s12"/>
    <w:basedOn w:val="a0"/>
    <w:rsid w:val="00F46B74"/>
  </w:style>
  <w:style w:type="paragraph" w:customStyle="1" w:styleId="p21">
    <w:name w:val="p21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22">
    <w:name w:val="Основной текст 2 Знак"/>
    <w:link w:val="21"/>
    <w:rsid w:val="00EF0C32"/>
    <w:rPr>
      <w:rFonts w:ascii="Bash" w:hAnsi="Bash"/>
      <w:b/>
      <w:spacing w:val="12"/>
      <w:sz w:val="28"/>
    </w:rPr>
  </w:style>
  <w:style w:type="paragraph" w:customStyle="1" w:styleId="12">
    <w:name w:val="Знак1"/>
    <w:basedOn w:val="a"/>
    <w:rsid w:val="00484824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3B19"/>
  </w:style>
  <w:style w:type="character" w:customStyle="1" w:styleId="s13">
    <w:name w:val="s13"/>
    <w:basedOn w:val="a0"/>
    <w:rsid w:val="00BA3B19"/>
  </w:style>
  <w:style w:type="paragraph" w:styleId="af">
    <w:name w:val="Body Text Indent"/>
    <w:basedOn w:val="a"/>
    <w:link w:val="af0"/>
    <w:rsid w:val="004B4F5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4B4F57"/>
    <w:rPr>
      <w:rFonts w:eastAsia="Calibri"/>
      <w:sz w:val="24"/>
      <w:szCs w:val="24"/>
    </w:rPr>
  </w:style>
  <w:style w:type="paragraph" w:styleId="af1">
    <w:name w:val="Normal (Web)"/>
    <w:basedOn w:val="a"/>
    <w:rsid w:val="00D355C3"/>
    <w:rPr>
      <w:rFonts w:eastAsia="Times New Roman"/>
    </w:rPr>
  </w:style>
  <w:style w:type="paragraph" w:customStyle="1" w:styleId="s1">
    <w:name w:val="s_1"/>
    <w:basedOn w:val="a"/>
    <w:rsid w:val="00D355C3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links8">
    <w:name w:val="link s_8"/>
    <w:rsid w:val="00D355C3"/>
    <w:rPr>
      <w:strike w:val="0"/>
      <w:dstrike w:val="0"/>
      <w:u w:val="none"/>
      <w:effect w:val="none"/>
    </w:rPr>
  </w:style>
  <w:style w:type="paragraph" w:customStyle="1" w:styleId="p2">
    <w:name w:val="p2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1"/>
    <w:basedOn w:val="a0"/>
    <w:rsid w:val="00AF6AB2"/>
  </w:style>
  <w:style w:type="paragraph" w:customStyle="1" w:styleId="p4">
    <w:name w:val="p4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8273CE"/>
    <w:rPr>
      <w:b/>
      <w:bCs/>
    </w:rPr>
  </w:style>
  <w:style w:type="paragraph" w:styleId="af3">
    <w:name w:val="Subtitle"/>
    <w:basedOn w:val="a"/>
    <w:next w:val="a"/>
    <w:link w:val="af4"/>
    <w:qFormat/>
    <w:rsid w:val="008273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4">
    <w:name w:val="Подзаголовок Знак"/>
    <w:link w:val="af3"/>
    <w:rsid w:val="008273CE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link w:val="1"/>
    <w:rsid w:val="00094F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094F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1">
    <w:name w:val="Font Style11"/>
    <w:rsid w:val="00094F0A"/>
    <w:rPr>
      <w:rFonts w:ascii="Times New Roman" w:hAnsi="Times New Roman"/>
      <w:b/>
      <w:sz w:val="26"/>
    </w:rPr>
  </w:style>
  <w:style w:type="paragraph" w:customStyle="1" w:styleId="s3">
    <w:name w:val="s_3"/>
    <w:basedOn w:val="a"/>
    <w:rsid w:val="000352F8"/>
    <w:pPr>
      <w:spacing w:before="100" w:beforeAutospacing="1" w:after="100" w:afterAutospacing="1"/>
    </w:pPr>
    <w:rPr>
      <w:rFonts w:eastAsia="Times New Roman"/>
    </w:rPr>
  </w:style>
  <w:style w:type="character" w:styleId="af5">
    <w:name w:val="Emphasis"/>
    <w:qFormat/>
    <w:rsid w:val="000352F8"/>
    <w:rPr>
      <w:i/>
      <w:iCs/>
    </w:rPr>
  </w:style>
  <w:style w:type="character" w:customStyle="1" w:styleId="20">
    <w:name w:val="Заголовок 2 Знак"/>
    <w:link w:val="2"/>
    <w:rsid w:val="002B5FB6"/>
    <w:rPr>
      <w:b/>
      <w:sz w:val="28"/>
    </w:rPr>
  </w:style>
  <w:style w:type="character" w:customStyle="1" w:styleId="50">
    <w:name w:val="Заголовок 5 Знак"/>
    <w:link w:val="5"/>
    <w:rsid w:val="002B5FB6"/>
    <w:rPr>
      <w:sz w:val="26"/>
    </w:rPr>
  </w:style>
  <w:style w:type="character" w:customStyle="1" w:styleId="60">
    <w:name w:val="Заголовок 6 Знак"/>
    <w:link w:val="6"/>
    <w:rsid w:val="002B5FB6"/>
    <w:rPr>
      <w:sz w:val="26"/>
    </w:rPr>
  </w:style>
  <w:style w:type="character" w:customStyle="1" w:styleId="70">
    <w:name w:val="Заголовок 7 Знак"/>
    <w:link w:val="7"/>
    <w:rsid w:val="002B5FB6"/>
    <w:rPr>
      <w:sz w:val="26"/>
    </w:rPr>
  </w:style>
  <w:style w:type="character" w:customStyle="1" w:styleId="80">
    <w:name w:val="Заголовок 8 Знак"/>
    <w:link w:val="8"/>
    <w:rsid w:val="002B5FB6"/>
    <w:rPr>
      <w:sz w:val="26"/>
    </w:rPr>
  </w:style>
  <w:style w:type="character" w:customStyle="1" w:styleId="90">
    <w:name w:val="Заголовок 9 Знак"/>
    <w:link w:val="9"/>
    <w:rsid w:val="002B5FB6"/>
    <w:rPr>
      <w:sz w:val="24"/>
    </w:rPr>
  </w:style>
  <w:style w:type="paragraph" w:styleId="af6">
    <w:name w:val="Block Text"/>
    <w:basedOn w:val="a"/>
    <w:rsid w:val="002B5FB6"/>
    <w:pPr>
      <w:keepNext/>
      <w:ind w:left="851" w:right="567" w:firstLine="709"/>
      <w:outlineLvl w:val="0"/>
    </w:pPr>
    <w:rPr>
      <w:rFonts w:eastAsia="Times New Roman"/>
      <w:sz w:val="26"/>
      <w:szCs w:val="20"/>
    </w:rPr>
  </w:style>
  <w:style w:type="character" w:styleId="af7">
    <w:name w:val="page number"/>
    <w:basedOn w:val="a0"/>
    <w:rsid w:val="002B5FB6"/>
  </w:style>
  <w:style w:type="paragraph" w:styleId="af8">
    <w:name w:val="Title"/>
    <w:basedOn w:val="a"/>
    <w:link w:val="af9"/>
    <w:qFormat/>
    <w:rsid w:val="002B5FB6"/>
    <w:pPr>
      <w:jc w:val="center"/>
    </w:pPr>
    <w:rPr>
      <w:rFonts w:eastAsia="Times New Roman"/>
      <w:sz w:val="28"/>
    </w:rPr>
  </w:style>
  <w:style w:type="character" w:customStyle="1" w:styleId="af9">
    <w:name w:val="Заголовок Знак"/>
    <w:link w:val="af8"/>
    <w:rsid w:val="002B5FB6"/>
    <w:rPr>
      <w:sz w:val="28"/>
      <w:szCs w:val="24"/>
    </w:rPr>
  </w:style>
  <w:style w:type="paragraph" w:customStyle="1" w:styleId="ConsNonformat">
    <w:name w:val="ConsNonformat"/>
    <w:rsid w:val="002B5F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1">
    <w:name w:val="заголовок 5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i/>
      <w:iCs/>
      <w:caps/>
      <w:sz w:val="20"/>
    </w:rPr>
  </w:style>
  <w:style w:type="paragraph" w:customStyle="1" w:styleId="61">
    <w:name w:val="заголовок 6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b/>
      <w:bCs/>
      <w:sz w:val="28"/>
      <w:szCs w:val="28"/>
    </w:rPr>
  </w:style>
  <w:style w:type="paragraph" w:customStyle="1" w:styleId="13">
    <w:name w:val="Абзац списка1"/>
    <w:basedOn w:val="a"/>
    <w:rsid w:val="002B5FB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a">
    <w:name w:val="Plain Text"/>
    <w:basedOn w:val="a"/>
    <w:link w:val="afb"/>
    <w:rsid w:val="002B5FB6"/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link w:val="afa"/>
    <w:rsid w:val="002B5FB6"/>
    <w:rPr>
      <w:rFonts w:ascii="Courier New" w:hAnsi="Courier New"/>
    </w:rPr>
  </w:style>
  <w:style w:type="paragraph" w:customStyle="1" w:styleId="cFe0cf3">
    <w:name w:val="cFe0cf3"/>
    <w:basedOn w:val="a"/>
    <w:next w:val="a"/>
    <w:rsid w:val="002B5FB6"/>
    <w:pPr>
      <w:keepNext/>
      <w:widowControl w:val="0"/>
      <w:autoSpaceDE w:val="0"/>
      <w:autoSpaceDN w:val="0"/>
      <w:adjustRightInd w:val="0"/>
      <w:jc w:val="center"/>
    </w:pPr>
    <w:rPr>
      <w:rFonts w:ascii="Peterburg" w:eastAsia="Times New Roman" w:hAnsi="Peterburg"/>
      <w:b/>
      <w:sz w:val="28"/>
      <w:szCs w:val="20"/>
    </w:rPr>
  </w:style>
  <w:style w:type="paragraph" w:styleId="afc">
    <w:name w:val="footnote text"/>
    <w:basedOn w:val="a"/>
    <w:link w:val="afd"/>
    <w:rsid w:val="002B5FB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rsid w:val="002B5FB6"/>
  </w:style>
  <w:style w:type="character" w:styleId="afe">
    <w:name w:val="footnote reference"/>
    <w:uiPriority w:val="99"/>
    <w:rsid w:val="002B5FB6"/>
    <w:rPr>
      <w:vertAlign w:val="superscript"/>
    </w:rPr>
  </w:style>
  <w:style w:type="paragraph" w:customStyle="1" w:styleId="ConsPlusNonformat">
    <w:name w:val="ConsPlusNonformat"/>
    <w:rsid w:val="002B5F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2">
    <w:name w:val="заголовок 3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6"/>
      <w:szCs w:val="20"/>
    </w:rPr>
  </w:style>
  <w:style w:type="paragraph" w:customStyle="1" w:styleId="formattexttopleveltext">
    <w:name w:val="formattext toplevel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centertext">
    <w:name w:val="format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заголовок 2"/>
    <w:basedOn w:val="a"/>
    <w:next w:val="a"/>
    <w:rsid w:val="002B5FB6"/>
    <w:pPr>
      <w:keepNext/>
      <w:autoSpaceDE w:val="0"/>
      <w:autoSpaceDN w:val="0"/>
      <w:jc w:val="right"/>
    </w:pPr>
    <w:rPr>
      <w:rFonts w:ascii="Peterburg" w:eastAsia="Times New Roman" w:hAnsi="Peterburg"/>
      <w:i/>
      <w:caps/>
      <w:sz w:val="20"/>
      <w:szCs w:val="20"/>
    </w:rPr>
  </w:style>
  <w:style w:type="paragraph" w:customStyle="1" w:styleId="14">
    <w:name w:val="заголовок 1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8"/>
      <w:szCs w:val="20"/>
    </w:rPr>
  </w:style>
  <w:style w:type="paragraph" w:customStyle="1" w:styleId="p14">
    <w:name w:val="p14"/>
    <w:basedOn w:val="a"/>
    <w:rsid w:val="00835F07"/>
    <w:pPr>
      <w:spacing w:before="100" w:beforeAutospacing="1" w:after="100" w:afterAutospacing="1"/>
    </w:pPr>
    <w:rPr>
      <w:rFonts w:eastAsia="Times New Roman"/>
    </w:rPr>
  </w:style>
  <w:style w:type="character" w:customStyle="1" w:styleId="s14">
    <w:name w:val="s14"/>
    <w:basedOn w:val="a0"/>
    <w:rsid w:val="00835F07"/>
  </w:style>
  <w:style w:type="paragraph" w:customStyle="1" w:styleId="p13">
    <w:name w:val="p13"/>
    <w:basedOn w:val="a"/>
    <w:rsid w:val="00835F07"/>
    <w:pPr>
      <w:spacing w:before="100" w:beforeAutospacing="1" w:after="100" w:afterAutospacing="1"/>
    </w:pPr>
    <w:rPr>
      <w:rFonts w:eastAsia="Times New Roman"/>
    </w:rPr>
  </w:style>
  <w:style w:type="paragraph" w:customStyle="1" w:styleId="26">
    <w:name w:val="Абзац списка2"/>
    <w:basedOn w:val="a"/>
    <w:rsid w:val="00E8167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2626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95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8400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05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9842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B2B4EACAECE63E8DF72E4A80F7CFA7EA4E944177E3AFE6B2EBE1F571C494D86D351DDA6EBA0C618D729C57874203DCCAD218A3EAEBEC61802847AB5A0y5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2B4EACAECE63E8DF72E4A80F7CFA7EA4E944177E3AFE6B2EBE1F571C494D86D351DDA6EBA0C618D729C67C75203DCCAD218A3EAEBEC61802847AB5A0y5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2B4EACAECE63E8DF72E4A80F7CFA7EA4E944177E38FF632CBF1F571C494D86D351DDA6EBA0C618D729C77D75203DCCAD218A3EAEBEC61802847AB5A0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R&amp;n=330102&amp;date=21.01.2020" TargetMode="External"/><Relationship Id="rId10" Type="http://schemas.openxmlformats.org/officeDocument/2006/relationships/hyperlink" Target="consultantplus://offline/ref=0B2B4EACAECE63E8DF72E4A80F7CFA7EA4E944177E38FF632CBF1F571C494D86D351DDA6EBA0C618D729C77D75203DCCAD218A3EAEBEC61802847AB5A0y5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2B4EACAECE63E8DF72FAA51910A577A6EB1B18773AF03470ED190043194BD39311DBF3A8E4CE10DE22932F307E649CEC6A863FB5A2C719A1y4H" TargetMode="External"/><Relationship Id="rId14" Type="http://schemas.openxmlformats.org/officeDocument/2006/relationships/hyperlink" Target="consultantplus://offline/ref=0B2B4EACAECE63E8DF72E4A80F7CFA7EA4E944177E3AFE6B2EBE1F571C494D86D351DDA6EBA0C618D728C67F71203DCCAD218A3EAEBEC61802847AB5A0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638A0-505E-4110-96F9-319F3DDA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10781</Words>
  <Characters>61456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Матвеевский СС Кушнаренковский рн</Company>
  <LinksUpToDate>false</LinksUpToDate>
  <CharactersWithSpaces>72093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Матвеевский СС</dc:creator>
  <cp:lastModifiedBy>Пользователь</cp:lastModifiedBy>
  <cp:revision>15</cp:revision>
  <cp:lastPrinted>2022-05-17T08:51:00Z</cp:lastPrinted>
  <dcterms:created xsi:type="dcterms:W3CDTF">2022-04-14T06:55:00Z</dcterms:created>
  <dcterms:modified xsi:type="dcterms:W3CDTF">2022-06-06T11:05:00Z</dcterms:modified>
</cp:coreProperties>
</file>